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38116E"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3.2pt;margin-top:-17.35pt;width:256.2pt;height:8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0DB" w:rsidRPr="00C22594" w:rsidRDefault="009610DB" w:rsidP="009610DB">
                  <w:pPr>
                    <w:jc w:val="both"/>
                  </w:pPr>
                  <w:r w:rsidRPr="00FC5471">
                    <w:t xml:space="preserve">Приложение   к ОПОП по направлению подготовки </w:t>
                  </w:r>
                  <w:r w:rsidR="009801A1">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5F14AE">
                    <w:rPr>
                      <w:color w:val="000000"/>
                    </w:rPr>
                    <w:t>25.03.2024 №34.</w:t>
                  </w:r>
                  <w:bookmarkEnd w:id="0"/>
                </w:p>
                <w:p w:rsidR="002C5A60" w:rsidRPr="009610DB" w:rsidRDefault="002C5A60" w:rsidP="009610DB"/>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A3693A" w:rsidRDefault="00A3693A"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38116E"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5A60" w:rsidRPr="00C94464" w:rsidRDefault="002C5A60" w:rsidP="002C5A60">
                  <w:pPr>
                    <w:jc w:val="center"/>
                    <w:rPr>
                      <w:sz w:val="24"/>
                      <w:szCs w:val="24"/>
                    </w:rPr>
                  </w:pPr>
                  <w:r w:rsidRPr="00C94464">
                    <w:rPr>
                      <w:sz w:val="24"/>
                      <w:szCs w:val="24"/>
                    </w:rPr>
                    <w:t>УТВЕРЖДАЮ:</w:t>
                  </w:r>
                </w:p>
                <w:p w:rsidR="002C5A60" w:rsidRPr="00C94464" w:rsidRDefault="002C5A60" w:rsidP="002C5A60">
                  <w:pPr>
                    <w:jc w:val="center"/>
                    <w:rPr>
                      <w:sz w:val="24"/>
                      <w:szCs w:val="24"/>
                    </w:rPr>
                  </w:pPr>
                  <w:r w:rsidRPr="00C94464">
                    <w:rPr>
                      <w:sz w:val="24"/>
                      <w:szCs w:val="24"/>
                    </w:rPr>
                    <w:t>Ректор, д.фил.н., профессор</w:t>
                  </w:r>
                </w:p>
                <w:p w:rsidR="00D229B1" w:rsidRPr="00C1531A" w:rsidRDefault="00D229B1" w:rsidP="00D229B1">
                  <w:pPr>
                    <w:jc w:val="center"/>
                    <w:rPr>
                      <w:sz w:val="24"/>
                      <w:szCs w:val="24"/>
                    </w:rPr>
                  </w:pPr>
                  <w:bookmarkStart w:id="1" w:name="_Hlk73103515"/>
                </w:p>
                <w:p w:rsidR="00D229B1" w:rsidRPr="00C1531A" w:rsidRDefault="00D229B1" w:rsidP="00D229B1">
                  <w:pPr>
                    <w:ind w:firstLine="1985"/>
                    <w:jc w:val="center"/>
                    <w:rPr>
                      <w:sz w:val="24"/>
                      <w:szCs w:val="24"/>
                    </w:rPr>
                  </w:pPr>
                  <w:r w:rsidRPr="00C1531A">
                    <w:rPr>
                      <w:sz w:val="24"/>
                      <w:szCs w:val="24"/>
                    </w:rPr>
                    <w:t>А.Э. Еремеев</w:t>
                  </w:r>
                </w:p>
                <w:p w:rsidR="002C5A60" w:rsidRPr="00C94464" w:rsidRDefault="00D229B1" w:rsidP="00D229B1">
                  <w:pPr>
                    <w:jc w:val="center"/>
                    <w:rPr>
                      <w:sz w:val="24"/>
                      <w:szCs w:val="24"/>
                    </w:rPr>
                  </w:pPr>
                  <w:r w:rsidRPr="00C1531A">
                    <w:rPr>
                      <w:sz w:val="24"/>
                      <w:szCs w:val="24"/>
                    </w:rPr>
                    <w:t xml:space="preserve">                              </w:t>
                  </w:r>
                  <w:bookmarkStart w:id="2" w:name="_Hlk165103759"/>
                  <w:bookmarkStart w:id="3" w:name="_Hlk163574575"/>
                  <w:bookmarkEnd w:id="1"/>
                  <w:r w:rsidR="005F14AE">
                    <w:rPr>
                      <w:color w:val="000000"/>
                      <w:sz w:val="24"/>
                      <w:szCs w:val="24"/>
                    </w:rPr>
                    <w:t>25.03.2024 г</w:t>
                  </w:r>
                  <w:bookmarkEnd w:id="2"/>
                  <w:r w:rsidR="005F14AE">
                    <w:rPr>
                      <w:color w:val="000000"/>
                      <w:sz w:val="24"/>
                      <w:szCs w:val="24"/>
                    </w:rPr>
                    <w:t>.</w:t>
                  </w:r>
                  <w:bookmarkEnd w:id="3"/>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A3693A" w:rsidP="00A3693A">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EE17D2" w:rsidP="002C5A60">
      <w:pPr>
        <w:widowControl/>
        <w:suppressAutoHyphens/>
        <w:autoSpaceDE/>
        <w:adjustRightInd/>
        <w:jc w:val="center"/>
        <w:rPr>
          <w:b/>
          <w:bCs/>
          <w:caps/>
          <w:sz w:val="32"/>
          <w:szCs w:val="32"/>
        </w:rPr>
      </w:pPr>
      <w:r>
        <w:rPr>
          <w:b/>
          <w:bCs/>
          <w:caps/>
          <w:sz w:val="32"/>
          <w:szCs w:val="32"/>
        </w:rPr>
        <w:t>ЭТИКА ГОСУДАРСТВЕННОЙ И МУНИЦИПАЛЬНОЙ СЛУЖБЫ</w:t>
      </w:r>
    </w:p>
    <w:p w:rsidR="00B71026" w:rsidRDefault="00B71026" w:rsidP="002C5A60">
      <w:pPr>
        <w:widowControl/>
        <w:suppressAutoHyphens/>
        <w:autoSpaceDE/>
        <w:adjustRightInd/>
        <w:jc w:val="center"/>
        <w:rPr>
          <w:b/>
          <w:bCs/>
          <w:caps/>
          <w:sz w:val="32"/>
          <w:szCs w:val="32"/>
        </w:rPr>
      </w:pPr>
    </w:p>
    <w:p w:rsidR="00EB55BD" w:rsidRPr="00EB55BD" w:rsidRDefault="00EB55BD" w:rsidP="002C5A60">
      <w:pPr>
        <w:widowControl/>
        <w:suppressAutoHyphens/>
        <w:autoSpaceDE/>
        <w:adjustRightInd/>
        <w:jc w:val="center"/>
        <w:rPr>
          <w:bCs/>
          <w:caps/>
          <w:sz w:val="32"/>
          <w:szCs w:val="32"/>
        </w:rPr>
      </w:pPr>
      <w:r w:rsidRPr="00EB55BD">
        <w:rPr>
          <w:bCs/>
          <w:caps/>
          <w:sz w:val="32"/>
          <w:szCs w:val="32"/>
        </w:rPr>
        <w:t>Б.1.В.05</w:t>
      </w:r>
    </w:p>
    <w:p w:rsidR="00B71026" w:rsidRDefault="00B71026" w:rsidP="002C5A60">
      <w:pPr>
        <w:widowControl/>
        <w:suppressAutoHyphens/>
        <w:autoSpaceDE/>
        <w:adjustRightInd/>
        <w:jc w:val="center"/>
        <w:rPr>
          <w:b/>
          <w:bCs/>
          <w:caps/>
          <w:sz w:val="32"/>
          <w:szCs w:val="32"/>
        </w:rPr>
      </w:pP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693A" w:rsidRPr="000F4711" w:rsidRDefault="00A3693A" w:rsidP="00A3693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3693A" w:rsidRPr="000F4711" w:rsidRDefault="00A3693A" w:rsidP="00A3693A">
      <w:pPr>
        <w:widowControl/>
        <w:suppressAutoHyphens/>
        <w:autoSpaceDE/>
        <w:adjustRightInd/>
        <w:jc w:val="center"/>
        <w:rPr>
          <w:rFonts w:eastAsia="Courier New"/>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01A1">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9801A1">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9610DB" w:rsidRPr="00512E37" w:rsidRDefault="009610DB" w:rsidP="009610DB">
      <w:pPr>
        <w:widowControl/>
        <w:suppressAutoHyphens/>
        <w:autoSpaceDE/>
        <w:adjustRightInd/>
        <w:rPr>
          <w:rFonts w:eastAsia="Courier New"/>
          <w:b/>
          <w:sz w:val="24"/>
          <w:szCs w:val="24"/>
          <w:lang w:bidi="ru-RU"/>
        </w:rPr>
      </w:pP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9610DB" w:rsidRPr="00512E37" w:rsidRDefault="009610DB" w:rsidP="009610DB">
      <w:pPr>
        <w:widowControl/>
        <w:suppressAutoHyphens/>
        <w:autoSpaceDE/>
        <w:adjustRightInd/>
        <w:jc w:val="center"/>
        <w:rPr>
          <w:rFonts w:eastAsia="SimSun"/>
          <w:kern w:val="2"/>
          <w:sz w:val="24"/>
          <w:szCs w:val="24"/>
          <w:lang w:eastAsia="hi-IN" w:bidi="hi-IN"/>
        </w:rPr>
      </w:pPr>
    </w:p>
    <w:p w:rsidR="001360D1" w:rsidRDefault="001360D1" w:rsidP="001360D1">
      <w:pPr>
        <w:suppressAutoHyphens/>
        <w:jc w:val="center"/>
        <w:rPr>
          <w:rFonts w:eastAsia="SimSun"/>
          <w:b/>
          <w:color w:val="000000"/>
          <w:kern w:val="2"/>
          <w:sz w:val="24"/>
          <w:szCs w:val="24"/>
          <w:lang w:eastAsia="hi-IN" w:bidi="hi-IN"/>
        </w:rPr>
      </w:pPr>
      <w:bookmarkStart w:id="4" w:name="_Hlk104374570"/>
      <w:bookmarkStart w:id="5" w:name="_Hlk104375180"/>
      <w:r>
        <w:rPr>
          <w:rFonts w:eastAsia="SimSun"/>
          <w:b/>
          <w:color w:val="000000"/>
          <w:kern w:val="2"/>
          <w:sz w:val="24"/>
          <w:szCs w:val="24"/>
          <w:lang w:eastAsia="hi-IN" w:bidi="hi-IN"/>
        </w:rPr>
        <w:t>Для обучающихся:</w:t>
      </w:r>
    </w:p>
    <w:p w:rsidR="005F14AE" w:rsidRDefault="005F14AE" w:rsidP="005F14AE">
      <w:pPr>
        <w:jc w:val="center"/>
        <w:rPr>
          <w:sz w:val="24"/>
          <w:szCs w:val="24"/>
        </w:rPr>
      </w:pPr>
      <w:bookmarkStart w:id="6" w:name="_Hlk163574606"/>
      <w:bookmarkStart w:id="7" w:name="_Hlk165037281"/>
      <w:bookmarkStart w:id="8"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5F14AE" w:rsidRDefault="005F14AE" w:rsidP="005F14AE">
      <w:pPr>
        <w:jc w:val="center"/>
        <w:rPr>
          <w:sz w:val="24"/>
          <w:szCs w:val="24"/>
        </w:rPr>
      </w:pPr>
    </w:p>
    <w:p w:rsidR="005F14AE" w:rsidRDefault="005F14AE" w:rsidP="005F14AE">
      <w:pPr>
        <w:jc w:val="center"/>
        <w:rPr>
          <w:sz w:val="24"/>
          <w:szCs w:val="24"/>
        </w:rPr>
      </w:pPr>
      <w:r>
        <w:rPr>
          <w:color w:val="000000"/>
          <w:sz w:val="24"/>
          <w:szCs w:val="24"/>
        </w:rPr>
        <w:t>на 2024-2025 учебный год</w:t>
      </w:r>
    </w:p>
    <w:p w:rsidR="005F14AE" w:rsidRDefault="005F14AE" w:rsidP="005F14AE">
      <w:pPr>
        <w:jc w:val="center"/>
        <w:rPr>
          <w:sz w:val="24"/>
          <w:szCs w:val="24"/>
        </w:rPr>
      </w:pPr>
    </w:p>
    <w:p w:rsidR="005F14AE" w:rsidRDefault="005F14AE" w:rsidP="005F14AE">
      <w:pPr>
        <w:jc w:val="center"/>
        <w:rPr>
          <w:color w:val="000000"/>
          <w:sz w:val="24"/>
          <w:szCs w:val="24"/>
        </w:rPr>
      </w:pPr>
      <w:r>
        <w:rPr>
          <w:color w:val="000000"/>
          <w:sz w:val="24"/>
          <w:szCs w:val="24"/>
        </w:rPr>
        <w:t>Омск, 2024</w:t>
      </w:r>
      <w:bookmarkEnd w:id="6"/>
    </w:p>
    <w:bookmarkEnd w:id="7"/>
    <w:p w:rsidR="001360D1" w:rsidRDefault="001360D1" w:rsidP="001360D1">
      <w:pPr>
        <w:suppressAutoHyphens/>
        <w:jc w:val="center"/>
        <w:rPr>
          <w:rFonts w:ascii="Calibri" w:hAnsi="Calibri"/>
          <w:sz w:val="24"/>
          <w:szCs w:val="24"/>
        </w:rPr>
      </w:pPr>
      <w:r>
        <w:rPr>
          <w:color w:val="000000"/>
          <w:sz w:val="24"/>
          <w:szCs w:val="24"/>
        </w:rPr>
        <w:br w:type="page"/>
      </w:r>
      <w:bookmarkEnd w:id="4"/>
      <w:bookmarkEnd w:id="5"/>
      <w:bookmarkEnd w:id="8"/>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AB2A33" w:rsidRPr="00B70B8C" w:rsidRDefault="00AB2A33" w:rsidP="00AB2A3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D229B1" w:rsidRPr="002D4D3C" w:rsidRDefault="00D229B1" w:rsidP="00D229B1">
      <w:pPr>
        <w:jc w:val="both"/>
        <w:rPr>
          <w:spacing w:val="-3"/>
          <w:sz w:val="24"/>
          <w:szCs w:val="24"/>
        </w:rPr>
      </w:pPr>
    </w:p>
    <w:p w:rsidR="00D229B1" w:rsidRPr="002D4D3C" w:rsidRDefault="00D229B1" w:rsidP="00D229B1">
      <w:pPr>
        <w:jc w:val="both"/>
        <w:rPr>
          <w:sz w:val="24"/>
          <w:szCs w:val="24"/>
        </w:rPr>
      </w:pPr>
      <w:r w:rsidRPr="002D4D3C">
        <w:rPr>
          <w:spacing w:val="-3"/>
          <w:sz w:val="24"/>
          <w:szCs w:val="24"/>
        </w:rPr>
        <w:t>к.э.н., доцент _________________ /Сергиенко О.В./</w:t>
      </w:r>
    </w:p>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F14AE" w:rsidRDefault="005F14AE" w:rsidP="005F14AE">
      <w:pPr>
        <w:rPr>
          <w:color w:val="000000"/>
          <w:sz w:val="24"/>
          <w:szCs w:val="24"/>
        </w:rPr>
      </w:pPr>
      <w:bookmarkStart w:id="9" w:name="_Hlk163577322"/>
      <w:bookmarkStart w:id="10" w:name="_Hlk165042065"/>
      <w:r>
        <w:rPr>
          <w:color w:val="000000"/>
          <w:sz w:val="24"/>
          <w:szCs w:val="24"/>
        </w:rPr>
        <w:t>Протокол от 22.03.2024 г.  №8</w:t>
      </w:r>
      <w:bookmarkEnd w:id="9"/>
    </w:p>
    <w:bookmarkEnd w:id="10"/>
    <w:p w:rsidR="00D229B1" w:rsidRPr="002D4D3C" w:rsidRDefault="00D229B1" w:rsidP="00D229B1">
      <w:pPr>
        <w:jc w:val="both"/>
        <w:rPr>
          <w:spacing w:val="-3"/>
          <w:sz w:val="24"/>
          <w:szCs w:val="24"/>
        </w:rPr>
      </w:pPr>
    </w:p>
    <w:p w:rsidR="00D229B1" w:rsidRPr="002D4D3C" w:rsidRDefault="00D229B1" w:rsidP="00D229B1">
      <w:pPr>
        <w:jc w:val="both"/>
        <w:rPr>
          <w:spacing w:val="-3"/>
          <w:sz w:val="24"/>
          <w:szCs w:val="24"/>
        </w:rPr>
      </w:pPr>
      <w:r w:rsidRPr="002D4D3C">
        <w:rPr>
          <w:spacing w:val="-3"/>
          <w:sz w:val="24"/>
          <w:szCs w:val="24"/>
        </w:rPr>
        <w:t>Зав. кафедрой к.э.н., доцент _________________ /Сергиенко О.В./</w:t>
      </w:r>
    </w:p>
    <w:p w:rsidR="002C5A60" w:rsidRPr="00B70B8C" w:rsidRDefault="002C5A60" w:rsidP="002C5A60">
      <w:pPr>
        <w:widowControl/>
        <w:autoSpaceDE/>
        <w:autoSpaceDN/>
        <w:adjustRightInd/>
        <w:jc w:val="both"/>
        <w:rPr>
          <w:spacing w:val="-3"/>
          <w:sz w:val="24"/>
          <w:szCs w:val="24"/>
          <w:lang w:eastAsia="en-US"/>
        </w:rPr>
      </w:pPr>
    </w:p>
    <w:p w:rsidR="009610DB" w:rsidRPr="00512E37" w:rsidRDefault="002C5A60" w:rsidP="009610DB">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9610DB" w:rsidRPr="00512E37">
        <w:rPr>
          <w:b/>
          <w:i/>
          <w:spacing w:val="-3"/>
          <w:sz w:val="24"/>
          <w:szCs w:val="24"/>
          <w:lang w:eastAsia="en-US"/>
        </w:rPr>
        <w:lastRenderedPageBreak/>
        <w:t xml:space="preserve">Рабочая программа дисциплины составлена </w:t>
      </w:r>
      <w:r w:rsidR="009610DB" w:rsidRPr="00512E37">
        <w:rPr>
          <w:b/>
          <w:i/>
          <w:sz w:val="24"/>
          <w:szCs w:val="24"/>
          <w:lang w:eastAsia="en-US"/>
        </w:rPr>
        <w:t>в соответствии с:</w:t>
      </w:r>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10DB" w:rsidRPr="00512E37" w:rsidRDefault="009610DB" w:rsidP="009610D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360D1" w:rsidRDefault="001360D1" w:rsidP="001360D1">
      <w:pPr>
        <w:jc w:val="both"/>
        <w:rPr>
          <w:color w:val="000000"/>
          <w:sz w:val="24"/>
          <w:szCs w:val="24"/>
        </w:rPr>
      </w:pPr>
      <w:bookmarkStart w:id="11"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1360D1" w:rsidRDefault="001360D1" w:rsidP="001360D1">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1360D1" w:rsidRDefault="001360D1" w:rsidP="001360D1">
      <w:pPr>
        <w:ind w:firstLine="709"/>
        <w:jc w:val="both"/>
        <w:rPr>
          <w:color w:val="000000"/>
          <w:sz w:val="24"/>
          <w:szCs w:val="24"/>
        </w:rPr>
      </w:pPr>
      <w:bookmarkStart w:id="12"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0D1" w:rsidRDefault="001360D1" w:rsidP="001360D1">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60D1" w:rsidRDefault="001360D1" w:rsidP="001360D1">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5F14AE" w:rsidRPr="00FE49CF" w:rsidRDefault="005F14AE" w:rsidP="005F14AE">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9610DB" w:rsidRDefault="002C5A60" w:rsidP="009610DB">
      <w:pPr>
        <w:widowControl/>
        <w:autoSpaceDE/>
        <w:autoSpaceDN/>
        <w:adjustRightInd/>
        <w:ind w:firstLine="708"/>
        <w:jc w:val="both"/>
        <w:rPr>
          <w:b/>
          <w:sz w:val="24"/>
          <w:szCs w:val="24"/>
        </w:rPr>
      </w:pPr>
      <w:r w:rsidRPr="009610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651A">
        <w:rPr>
          <w:b/>
          <w:bCs/>
          <w:sz w:val="24"/>
          <w:szCs w:val="24"/>
        </w:rPr>
        <w:t>Б</w:t>
      </w:r>
      <w:r w:rsidR="00AD5E95" w:rsidRPr="009610DB">
        <w:rPr>
          <w:b/>
          <w:bCs/>
          <w:sz w:val="24"/>
          <w:szCs w:val="24"/>
        </w:rPr>
        <w:t>1.В.05</w:t>
      </w:r>
      <w:r w:rsidRPr="009610DB">
        <w:rPr>
          <w:b/>
          <w:bCs/>
          <w:sz w:val="24"/>
          <w:szCs w:val="24"/>
        </w:rPr>
        <w:t xml:space="preserve">  </w:t>
      </w:r>
      <w:r w:rsidRPr="009610DB">
        <w:rPr>
          <w:b/>
          <w:sz w:val="24"/>
          <w:szCs w:val="24"/>
        </w:rPr>
        <w:t>«</w:t>
      </w:r>
      <w:r w:rsidR="00AD5E95" w:rsidRPr="009610DB">
        <w:rPr>
          <w:b/>
          <w:sz w:val="24"/>
          <w:szCs w:val="24"/>
        </w:rPr>
        <w:t>Этика государственной и муниципальной службы</w:t>
      </w:r>
      <w:r w:rsidRPr="009610DB">
        <w:rPr>
          <w:b/>
          <w:sz w:val="24"/>
          <w:szCs w:val="24"/>
        </w:rPr>
        <w:t xml:space="preserve">»  в течение </w:t>
      </w:r>
      <w:r w:rsidR="005F14AE" w:rsidRPr="005F14AE">
        <w:rPr>
          <w:b/>
          <w:color w:val="000000"/>
          <w:sz w:val="24"/>
          <w:szCs w:val="24"/>
        </w:rPr>
        <w:t xml:space="preserve">2024-2025 </w:t>
      </w:r>
      <w:r w:rsidRPr="009610DB">
        <w:rPr>
          <w:b/>
          <w:sz w:val="24"/>
          <w:szCs w:val="24"/>
        </w:rPr>
        <w:t>учебного года:</w:t>
      </w:r>
    </w:p>
    <w:p w:rsidR="002C5A60" w:rsidRPr="00E263A0" w:rsidRDefault="009610DB" w:rsidP="009610DB">
      <w:pPr>
        <w:widowControl/>
        <w:autoSpaceDE/>
        <w:autoSpaceDN/>
        <w:adjustRightInd/>
        <w:ind w:firstLine="708"/>
        <w:jc w:val="both"/>
        <w:rPr>
          <w:b/>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AD5E95">
        <w:rPr>
          <w:b/>
          <w:sz w:val="24"/>
          <w:szCs w:val="24"/>
        </w:rPr>
        <w:t>Этика государственной и муниципальной службы</w:t>
      </w:r>
      <w:r w:rsidR="002C5A60" w:rsidRPr="00E263A0">
        <w:rPr>
          <w:b/>
          <w:sz w:val="24"/>
          <w:szCs w:val="24"/>
        </w:rPr>
        <w:t>»</w:t>
      </w:r>
      <w:r w:rsidR="002C5A60" w:rsidRPr="00E263A0">
        <w:rPr>
          <w:sz w:val="24"/>
          <w:szCs w:val="24"/>
        </w:rPr>
        <w:t xml:space="preserve">  в течение </w:t>
      </w:r>
      <w:r w:rsidR="005F14AE" w:rsidRPr="00FE49CF">
        <w:rPr>
          <w:color w:val="000000"/>
          <w:sz w:val="24"/>
          <w:szCs w:val="24"/>
        </w:rPr>
        <w:t xml:space="preserve">2024-2025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B651A">
        <w:rPr>
          <w:rFonts w:ascii="Times New Roman" w:hAnsi="Times New Roman"/>
          <w:b/>
          <w:sz w:val="24"/>
          <w:szCs w:val="24"/>
        </w:rPr>
        <w:t>Б</w:t>
      </w:r>
      <w:r w:rsidR="00AD5E95">
        <w:rPr>
          <w:rFonts w:ascii="Times New Roman" w:hAnsi="Times New Roman"/>
          <w:b/>
          <w:sz w:val="24"/>
          <w:szCs w:val="24"/>
        </w:rPr>
        <w:t>1.В.05</w:t>
      </w:r>
      <w:r w:rsidRPr="00E263A0">
        <w:rPr>
          <w:rFonts w:ascii="Times New Roman" w:hAnsi="Times New Roman"/>
          <w:b/>
          <w:sz w:val="24"/>
          <w:szCs w:val="24"/>
        </w:rPr>
        <w:t xml:space="preserve"> «</w:t>
      </w:r>
      <w:r w:rsidR="00AD5E95">
        <w:rPr>
          <w:rFonts w:ascii="Times New Roman" w:hAnsi="Times New Roman"/>
          <w:b/>
          <w:sz w:val="24"/>
          <w:szCs w:val="24"/>
        </w:rPr>
        <w:t>Этика государственной и муниципальной службы</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10DB" w:rsidRDefault="002C5A60" w:rsidP="009610DB">
      <w:pPr>
        <w:widowControl/>
        <w:tabs>
          <w:tab w:val="left" w:pos="708"/>
        </w:tabs>
        <w:autoSpaceDE/>
        <w:adjustRightInd/>
        <w:jc w:val="both"/>
        <w:rPr>
          <w:rFonts w:eastAsia="Calibri"/>
          <w:sz w:val="24"/>
          <w:szCs w:val="24"/>
          <w:lang w:eastAsia="en-US"/>
        </w:rPr>
      </w:pPr>
      <w:r w:rsidRPr="00B70B8C">
        <w:rPr>
          <w:rFonts w:eastAsia="Calibri"/>
          <w:sz w:val="24"/>
          <w:szCs w:val="24"/>
          <w:lang w:eastAsia="en-US"/>
        </w:rPr>
        <w:tab/>
      </w:r>
      <w:r w:rsidR="009610DB" w:rsidRPr="00512E3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10DB" w:rsidRPr="00E379D5">
        <w:rPr>
          <w:b/>
          <w:sz w:val="24"/>
          <w:szCs w:val="24"/>
        </w:rPr>
        <w:t>38.03.04 Государственное и муниципальное управление</w:t>
      </w:r>
      <w:r w:rsidR="009610DB" w:rsidRPr="00512E37">
        <w:rPr>
          <w:sz w:val="24"/>
          <w:szCs w:val="24"/>
        </w:rPr>
        <w:t>, утвержденного Приказом Минобрнауки России от 10.12.2014</w:t>
      </w:r>
      <w:r w:rsidR="009610DB" w:rsidRPr="00512E37">
        <w:rPr>
          <w:bCs/>
          <w:sz w:val="24"/>
          <w:szCs w:val="24"/>
        </w:rPr>
        <w:t xml:space="preserve"> N 1567 </w:t>
      </w:r>
      <w:r w:rsidR="009610DB" w:rsidRPr="00512E37">
        <w:rPr>
          <w:sz w:val="24"/>
          <w:szCs w:val="24"/>
        </w:rPr>
        <w:t xml:space="preserve">(зарегистрирован в Минюсте России </w:t>
      </w:r>
      <w:r w:rsidR="009610DB" w:rsidRPr="00512E37">
        <w:rPr>
          <w:bCs/>
          <w:sz w:val="24"/>
          <w:szCs w:val="24"/>
        </w:rPr>
        <w:t>05.02.2015 N 35894</w:t>
      </w:r>
      <w:r w:rsidR="009610DB" w:rsidRPr="00512E37">
        <w:rPr>
          <w:sz w:val="24"/>
          <w:szCs w:val="24"/>
        </w:rPr>
        <w:t>)  (далее - ФГОС ВО, Федеральный государственный образовательный стандарт высшего образования)</w:t>
      </w:r>
      <w:r w:rsidR="009610DB" w:rsidRPr="00512E37">
        <w:rPr>
          <w:rFonts w:eastAsia="Calibri"/>
          <w:sz w:val="24"/>
          <w:szCs w:val="24"/>
          <w:lang w:eastAsia="en-US"/>
        </w:rPr>
        <w:t>, при разработке основной профессиональной образовательной программы (</w:t>
      </w:r>
      <w:r w:rsidR="009610DB" w:rsidRPr="00512E37">
        <w:rPr>
          <w:rFonts w:eastAsia="Calibri"/>
          <w:i/>
          <w:sz w:val="24"/>
          <w:szCs w:val="24"/>
          <w:lang w:eastAsia="en-US"/>
        </w:rPr>
        <w:t>далее - ОПОП</w:t>
      </w:r>
      <w:r w:rsidR="009610D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610DB" w:rsidRDefault="009610DB" w:rsidP="009610DB">
      <w:pPr>
        <w:widowControl/>
        <w:tabs>
          <w:tab w:val="left" w:pos="708"/>
        </w:tabs>
        <w:autoSpaceDE/>
        <w:adjustRightInd/>
        <w:jc w:val="both"/>
        <w:rPr>
          <w:rFonts w:eastAsia="Calibri"/>
          <w:sz w:val="24"/>
          <w:szCs w:val="24"/>
          <w:lang w:eastAsia="en-US"/>
        </w:rPr>
      </w:pPr>
    </w:p>
    <w:p w:rsidR="002C5A60" w:rsidRPr="009610DB" w:rsidRDefault="002C5A60" w:rsidP="009610DB">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AD5E95">
        <w:rPr>
          <w:b/>
          <w:sz w:val="24"/>
          <w:szCs w:val="24"/>
        </w:rPr>
        <w:t>Этика государственной и муниципальной службы</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D30D83" w:rsidRPr="00B70B8C" w:rsidTr="00F81302">
        <w:tc>
          <w:tcPr>
            <w:tcW w:w="3049" w:type="dxa"/>
            <w:vAlign w:val="center"/>
          </w:tcPr>
          <w:p w:rsidR="00D30D83" w:rsidRPr="00FB4C9A" w:rsidRDefault="00D30D83" w:rsidP="00AB651A">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D30D83" w:rsidRPr="00FB4C9A" w:rsidRDefault="00D30D83" w:rsidP="001C2367">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Pr="00FB4C9A">
              <w:rPr>
                <w:rFonts w:eastAsia="Calibri"/>
                <w:sz w:val="22"/>
                <w:szCs w:val="22"/>
                <w:lang w:eastAsia="en-US"/>
              </w:rPr>
              <w:t>-</w:t>
            </w:r>
            <w:r>
              <w:rPr>
                <w:rFonts w:eastAsia="Calibri"/>
                <w:sz w:val="22"/>
                <w:szCs w:val="22"/>
                <w:lang w:eastAsia="en-US"/>
              </w:rPr>
              <w:t>10</w:t>
            </w:r>
          </w:p>
        </w:tc>
        <w:tc>
          <w:tcPr>
            <w:tcW w:w="4927" w:type="dxa"/>
            <w:vAlign w:val="center"/>
          </w:tcPr>
          <w:p w:rsidR="00D30D83" w:rsidRPr="00FB4C9A" w:rsidRDefault="00D30D83" w:rsidP="001C2367">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sz w:val="22"/>
                <w:szCs w:val="22"/>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r w:rsidRPr="00FB4C9A">
              <w:rPr>
                <w:rFonts w:eastAsia="Calibri"/>
                <w:i/>
                <w:sz w:val="22"/>
                <w:szCs w:val="22"/>
                <w:lang w:eastAsia="en-US"/>
              </w:rPr>
              <w:t xml:space="preserve"> </w:t>
            </w:r>
          </w:p>
          <w:p w:rsidR="00D30D83" w:rsidRDefault="00D30D83" w:rsidP="00AB651A">
            <w:pPr>
              <w:widowControl/>
              <w:numPr>
                <w:ilvl w:val="0"/>
                <w:numId w:val="43"/>
              </w:numPr>
              <w:tabs>
                <w:tab w:val="left" w:pos="176"/>
                <w:tab w:val="left" w:pos="459"/>
              </w:tabs>
              <w:autoSpaceDE/>
              <w:adjustRightInd/>
              <w:ind w:left="0" w:firstLine="0"/>
              <w:rPr>
                <w:rFonts w:eastAsia="Calibri"/>
                <w:i/>
                <w:sz w:val="22"/>
                <w:szCs w:val="22"/>
                <w:lang w:eastAsia="en-US"/>
              </w:rPr>
            </w:pPr>
            <w:r>
              <w:rPr>
                <w:rFonts w:eastAsia="Calibri"/>
                <w:sz w:val="22"/>
                <w:szCs w:val="22"/>
                <w:lang w:eastAsia="en-US"/>
              </w:rPr>
              <w:t>этические требования</w:t>
            </w:r>
            <w:r w:rsidRPr="00AD5E95">
              <w:rPr>
                <w:rFonts w:eastAsia="Calibri"/>
                <w:sz w:val="22"/>
                <w:szCs w:val="22"/>
                <w:lang w:eastAsia="en-US"/>
              </w:rPr>
              <w:t xml:space="preserve">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6252A2"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D30D83" w:rsidRPr="00FB4C9A" w:rsidRDefault="00D30D83" w:rsidP="00AB651A">
            <w:pPr>
              <w:widowControl/>
              <w:tabs>
                <w:tab w:val="left" w:pos="176"/>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D30D83"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r>
              <w:rPr>
                <w:rFonts w:eastAsia="Calibri"/>
                <w:sz w:val="22"/>
                <w:szCs w:val="22"/>
                <w:lang w:eastAsia="en-US"/>
              </w:rPr>
              <w:t>;</w:t>
            </w:r>
          </w:p>
          <w:p w:rsidR="00D30D83" w:rsidRPr="00017A8B" w:rsidRDefault="00D30D83" w:rsidP="00AB651A">
            <w:pPr>
              <w:widowControl/>
              <w:numPr>
                <w:ilvl w:val="0"/>
                <w:numId w:val="43"/>
              </w:numPr>
              <w:tabs>
                <w:tab w:val="left" w:pos="176"/>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84077B" w:rsidRPr="00B70B8C" w:rsidTr="00F81302">
        <w:tc>
          <w:tcPr>
            <w:tcW w:w="3049" w:type="dxa"/>
            <w:vAlign w:val="center"/>
          </w:tcPr>
          <w:p w:rsidR="0084077B" w:rsidRPr="00FD3570" w:rsidRDefault="0084077B" w:rsidP="00AB651A">
            <w:pPr>
              <w:widowControl/>
              <w:tabs>
                <w:tab w:val="left" w:pos="708"/>
              </w:tabs>
              <w:autoSpaceDE/>
              <w:adjustRightInd/>
              <w:rPr>
                <w:rFonts w:eastAsia="Calibri"/>
                <w:color w:val="000000"/>
                <w:sz w:val="24"/>
                <w:szCs w:val="24"/>
                <w:lang w:eastAsia="en-US"/>
              </w:rPr>
            </w:pPr>
            <w:r w:rsidRPr="00FD3570">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4077B" w:rsidRPr="00FD3570" w:rsidRDefault="0084077B" w:rsidP="001C236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ПК-11</w:t>
            </w:r>
          </w:p>
        </w:tc>
        <w:tc>
          <w:tcPr>
            <w:tcW w:w="4927" w:type="dxa"/>
            <w:vAlign w:val="center"/>
          </w:tcPr>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общественного мнения;</w:t>
            </w:r>
          </w:p>
          <w:p w:rsidR="0084077B" w:rsidRPr="00FD3570" w:rsidRDefault="0084077B" w:rsidP="001C2367">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4077B" w:rsidRPr="00D904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4077B" w:rsidRPr="00FD3570" w:rsidRDefault="0084077B" w:rsidP="001C2367">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r w:rsidR="00AB651A">
              <w:rPr>
                <w:rFonts w:eastAsia="Calibri"/>
                <w:i/>
                <w:color w:val="000000"/>
                <w:sz w:val="24"/>
                <w:szCs w:val="24"/>
                <w:lang w:eastAsia="en-US"/>
              </w:rPr>
              <w:t>:</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4077B" w:rsidRPr="00FD3570"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610DB">
        <w:rPr>
          <w:sz w:val="24"/>
          <w:szCs w:val="24"/>
        </w:rPr>
        <w:t>Б1.В.</w:t>
      </w:r>
      <w:r w:rsidR="00AD5E95">
        <w:rPr>
          <w:sz w:val="24"/>
          <w:szCs w:val="24"/>
        </w:rPr>
        <w:t>05</w:t>
      </w:r>
      <w:r>
        <w:rPr>
          <w:sz w:val="24"/>
          <w:szCs w:val="24"/>
        </w:rPr>
        <w:t xml:space="preserve"> </w:t>
      </w:r>
      <w:r w:rsidRPr="00B70B8C">
        <w:rPr>
          <w:sz w:val="24"/>
          <w:szCs w:val="24"/>
        </w:rPr>
        <w:t xml:space="preserve"> </w:t>
      </w:r>
      <w:r w:rsidR="00AD5E95">
        <w:rPr>
          <w:rFonts w:eastAsia="Calibri"/>
          <w:b/>
          <w:sz w:val="24"/>
          <w:szCs w:val="24"/>
          <w:lang w:eastAsia="en-US"/>
        </w:rPr>
        <w:t>Этика государственной и муниципальной службы</w:t>
      </w:r>
      <w:r>
        <w:rPr>
          <w:rFonts w:eastAsia="Calibri"/>
          <w:b/>
          <w:sz w:val="24"/>
          <w:szCs w:val="24"/>
          <w:lang w:eastAsia="en-US"/>
        </w:rPr>
        <w:t xml:space="preserve"> </w:t>
      </w:r>
      <w:r w:rsidRPr="00B70B8C">
        <w:rPr>
          <w:sz w:val="24"/>
          <w:szCs w:val="24"/>
        </w:rPr>
        <w:t xml:space="preserve"> </w:t>
      </w:r>
      <w:r w:rsidRPr="00B70B8C">
        <w:rPr>
          <w:rFonts w:eastAsia="Calibri"/>
          <w:sz w:val="24"/>
          <w:szCs w:val="24"/>
          <w:lang w:eastAsia="en-US"/>
        </w:rPr>
        <w:t>является дисциплиной вариативной части блока Б1</w:t>
      </w:r>
      <w:r w:rsidR="009610DB">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B70B8C" w:rsidTr="00F81302">
        <w:tc>
          <w:tcPr>
            <w:tcW w:w="1678"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2344"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Содержательно-логические связи</w:t>
            </w:r>
          </w:p>
        </w:tc>
        <w:tc>
          <w:tcPr>
            <w:tcW w:w="1149"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Коды форми-руемых компе-тенций</w:t>
            </w: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 дисциплин, практик</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Align w:val="center"/>
          </w:tcPr>
          <w:p w:rsidR="002C5A60" w:rsidRPr="009610DB" w:rsidRDefault="00AB651A" w:rsidP="00F81302">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AD5E95" w:rsidRPr="009610DB">
              <w:rPr>
                <w:rFonts w:eastAsia="Calibri"/>
                <w:sz w:val="24"/>
                <w:szCs w:val="24"/>
                <w:lang w:eastAsia="en-US"/>
              </w:rPr>
              <w:t>05</w:t>
            </w:r>
          </w:p>
        </w:tc>
        <w:tc>
          <w:tcPr>
            <w:tcW w:w="2344" w:type="dxa"/>
            <w:vAlign w:val="center"/>
          </w:tcPr>
          <w:p w:rsidR="002C5A60" w:rsidRPr="00AB651A" w:rsidRDefault="00AD5E95" w:rsidP="00F81302">
            <w:pPr>
              <w:widowControl/>
              <w:tabs>
                <w:tab w:val="left" w:pos="708"/>
              </w:tabs>
              <w:autoSpaceDE/>
              <w:adjustRightInd/>
              <w:jc w:val="both"/>
              <w:rPr>
                <w:rFonts w:eastAsia="Calibri"/>
                <w:sz w:val="24"/>
                <w:szCs w:val="24"/>
                <w:lang w:eastAsia="en-US"/>
              </w:rPr>
            </w:pPr>
            <w:r w:rsidRPr="00AB651A">
              <w:rPr>
                <w:rFonts w:eastAsia="Calibri"/>
                <w:sz w:val="24"/>
                <w:szCs w:val="24"/>
                <w:lang w:eastAsia="en-US"/>
              </w:rPr>
              <w:t>Этика государственной и муниципальной службы</w:t>
            </w:r>
          </w:p>
        </w:tc>
        <w:tc>
          <w:tcPr>
            <w:tcW w:w="2122" w:type="dxa"/>
          </w:tcPr>
          <w:p w:rsidR="00223736" w:rsidRPr="009610DB" w:rsidRDefault="00223736" w:rsidP="00F81302">
            <w:pPr>
              <w:rPr>
                <w:sz w:val="24"/>
                <w:szCs w:val="24"/>
              </w:rPr>
            </w:pPr>
            <w:r w:rsidRPr="009610DB">
              <w:rPr>
                <w:rFonts w:eastAsia="Calibri"/>
                <w:sz w:val="24"/>
                <w:szCs w:val="24"/>
                <w:lang w:eastAsia="en-US"/>
              </w:rPr>
              <w:t xml:space="preserve">Успешное освоение программы </w:t>
            </w:r>
            <w:r w:rsidR="00AB651A">
              <w:rPr>
                <w:rFonts w:eastAsia="Calibri"/>
                <w:sz w:val="24"/>
                <w:szCs w:val="24"/>
                <w:lang w:eastAsia="en-US"/>
              </w:rPr>
              <w:t>учебных дисциплин</w:t>
            </w:r>
            <w:r w:rsidRPr="009610DB">
              <w:rPr>
                <w:sz w:val="24"/>
                <w:szCs w:val="24"/>
              </w:rPr>
              <w:t>:</w:t>
            </w:r>
          </w:p>
          <w:p w:rsidR="002C5A60" w:rsidRPr="009610DB" w:rsidRDefault="00AB651A" w:rsidP="00F81302">
            <w:pPr>
              <w:rPr>
                <w:sz w:val="24"/>
                <w:szCs w:val="24"/>
              </w:rPr>
            </w:pPr>
            <w:r>
              <w:rPr>
                <w:sz w:val="24"/>
                <w:szCs w:val="24"/>
              </w:rPr>
              <w:t>Государственная и муниципальная служба</w:t>
            </w:r>
            <w:r w:rsidR="002C5A60" w:rsidRPr="009610DB">
              <w:rPr>
                <w:sz w:val="24"/>
                <w:szCs w:val="24"/>
              </w:rPr>
              <w:t>, Введение в специальность государственное и муниципальное управление</w:t>
            </w:r>
            <w:r>
              <w:rPr>
                <w:sz w:val="24"/>
                <w:szCs w:val="24"/>
              </w:rPr>
              <w:t>, Русский язык и культура речи</w:t>
            </w:r>
          </w:p>
        </w:tc>
        <w:tc>
          <w:tcPr>
            <w:tcW w:w="2278" w:type="dxa"/>
          </w:tcPr>
          <w:p w:rsidR="002C5A60" w:rsidRDefault="002C5A60" w:rsidP="00AB651A">
            <w:pPr>
              <w:rPr>
                <w:sz w:val="24"/>
                <w:szCs w:val="24"/>
              </w:rPr>
            </w:pPr>
            <w:r w:rsidRPr="009610DB">
              <w:rPr>
                <w:sz w:val="24"/>
                <w:szCs w:val="24"/>
              </w:rPr>
              <w:t>Управление человеческими ресурсами</w:t>
            </w:r>
            <w:r w:rsidR="00AB651A">
              <w:rPr>
                <w:sz w:val="24"/>
                <w:szCs w:val="24"/>
              </w:rPr>
              <w:t>,</w:t>
            </w:r>
          </w:p>
          <w:p w:rsidR="00AB651A" w:rsidRPr="009610DB" w:rsidRDefault="00AB651A" w:rsidP="00AB651A">
            <w:pPr>
              <w:rPr>
                <w:sz w:val="24"/>
                <w:szCs w:val="24"/>
              </w:rPr>
            </w:pPr>
            <w:r w:rsidRPr="00AB651A">
              <w:rPr>
                <w:sz w:val="24"/>
                <w:szCs w:val="24"/>
              </w:rPr>
              <w:t>Производственная практика (практика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r>
              <w:rPr>
                <w:sz w:val="24"/>
                <w:szCs w:val="24"/>
              </w:rPr>
              <w:t>)</w:t>
            </w:r>
          </w:p>
        </w:tc>
        <w:tc>
          <w:tcPr>
            <w:tcW w:w="1149" w:type="dxa"/>
            <w:vAlign w:val="center"/>
          </w:tcPr>
          <w:p w:rsidR="002C5A60"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ПК-10</w:t>
            </w:r>
          </w:p>
          <w:p w:rsidR="00E3224A"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ПК-11</w:t>
            </w:r>
          </w:p>
          <w:p w:rsidR="00E3224A" w:rsidRPr="009610DB" w:rsidRDefault="00E3224A" w:rsidP="00F81302">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E3224A" w:rsidRPr="00B70B8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p w:rsidR="00223736" w:rsidRPr="00223736" w:rsidRDefault="00223736" w:rsidP="002C5A6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C5A60" w:rsidRPr="00B70B8C" w:rsidRDefault="002C5A60" w:rsidP="00572859">
            <w:pPr>
              <w:widowControl/>
              <w:autoSpaceDE/>
              <w:autoSpaceDN/>
              <w:adjustRightInd/>
              <w:jc w:val="center"/>
              <w:rPr>
                <w:rFonts w:eastAsia="Calibri"/>
                <w:sz w:val="24"/>
                <w:szCs w:val="24"/>
                <w:lang w:eastAsia="en-US"/>
              </w:rPr>
            </w:pPr>
            <w:r>
              <w:rPr>
                <w:rFonts w:eastAsia="Calibri"/>
                <w:sz w:val="24"/>
                <w:szCs w:val="24"/>
                <w:lang w:eastAsia="en-US"/>
              </w:rPr>
              <w:t>1</w:t>
            </w:r>
            <w:r w:rsidR="00572859">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1B60B6"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10</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Самостоятельная работа обучающихся</w:t>
            </w:r>
          </w:p>
        </w:tc>
        <w:tc>
          <w:tcPr>
            <w:tcW w:w="2693" w:type="dxa"/>
            <w:vAlign w:val="center"/>
          </w:tcPr>
          <w:p w:rsidR="002C5A60" w:rsidRPr="009610DB" w:rsidRDefault="001B60B6" w:rsidP="00F81302">
            <w:pPr>
              <w:widowControl/>
              <w:autoSpaceDE/>
              <w:autoSpaceDN/>
              <w:adjustRightInd/>
              <w:jc w:val="center"/>
              <w:rPr>
                <w:rFonts w:eastAsia="Calibri"/>
                <w:sz w:val="24"/>
                <w:szCs w:val="24"/>
                <w:lang w:eastAsia="en-US"/>
              </w:rPr>
            </w:pPr>
            <w:r w:rsidRPr="009610DB">
              <w:rPr>
                <w:rFonts w:eastAsia="Calibri"/>
                <w:sz w:val="24"/>
                <w:szCs w:val="24"/>
                <w:lang w:eastAsia="en-US"/>
              </w:rPr>
              <w:t>54</w:t>
            </w:r>
          </w:p>
        </w:tc>
        <w:tc>
          <w:tcPr>
            <w:tcW w:w="2517" w:type="dxa"/>
            <w:vAlign w:val="center"/>
          </w:tcPr>
          <w:p w:rsidR="002C5A60" w:rsidRPr="009610DB" w:rsidRDefault="00572859" w:rsidP="00F81302">
            <w:pPr>
              <w:widowControl/>
              <w:autoSpaceDE/>
              <w:autoSpaceDN/>
              <w:adjustRightInd/>
              <w:jc w:val="center"/>
              <w:rPr>
                <w:rFonts w:eastAsia="Calibri"/>
                <w:sz w:val="24"/>
                <w:szCs w:val="24"/>
                <w:lang w:eastAsia="en-US"/>
              </w:rPr>
            </w:pPr>
            <w:r w:rsidRPr="009610DB">
              <w:rPr>
                <w:rFonts w:eastAsia="Calibri"/>
                <w:sz w:val="24"/>
                <w:szCs w:val="24"/>
                <w:lang w:eastAsia="en-US"/>
              </w:rPr>
              <w:t>86</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Контроль</w:t>
            </w:r>
          </w:p>
        </w:tc>
        <w:tc>
          <w:tcPr>
            <w:tcW w:w="2693"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w:t>
            </w:r>
          </w:p>
        </w:tc>
        <w:tc>
          <w:tcPr>
            <w:tcW w:w="2517"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4</w:t>
            </w:r>
          </w:p>
        </w:tc>
      </w:tr>
      <w:tr w:rsidR="002C5A60" w:rsidRPr="009610DB" w:rsidTr="00F81302">
        <w:tc>
          <w:tcPr>
            <w:tcW w:w="4365" w:type="dxa"/>
            <w:vAlign w:val="center"/>
          </w:tcPr>
          <w:p w:rsidR="002C5A60" w:rsidRPr="009610DB" w:rsidRDefault="002C5A60" w:rsidP="00F81302">
            <w:pPr>
              <w:widowControl/>
              <w:autoSpaceDE/>
              <w:autoSpaceDN/>
              <w:adjustRightInd/>
              <w:rPr>
                <w:rFonts w:eastAsia="Calibri"/>
                <w:sz w:val="24"/>
                <w:szCs w:val="24"/>
                <w:lang w:eastAsia="en-US"/>
              </w:rPr>
            </w:pPr>
            <w:r w:rsidRPr="009610DB">
              <w:rPr>
                <w:rFonts w:eastAsia="Calibri"/>
                <w:sz w:val="24"/>
                <w:szCs w:val="24"/>
                <w:lang w:eastAsia="en-US"/>
              </w:rPr>
              <w:t>Формы промежуточной аттестации</w:t>
            </w:r>
          </w:p>
        </w:tc>
        <w:tc>
          <w:tcPr>
            <w:tcW w:w="2693" w:type="dxa"/>
            <w:vAlign w:val="center"/>
          </w:tcPr>
          <w:p w:rsidR="002C5A60" w:rsidRPr="009610DB" w:rsidRDefault="002C5A6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c>
          <w:tcPr>
            <w:tcW w:w="2517" w:type="dxa"/>
            <w:vAlign w:val="center"/>
          </w:tcPr>
          <w:p w:rsidR="002C5A60" w:rsidRPr="009610DB" w:rsidRDefault="00572859" w:rsidP="006F7A56">
            <w:pPr>
              <w:widowControl/>
              <w:autoSpaceDE/>
              <w:autoSpaceDN/>
              <w:adjustRightInd/>
              <w:jc w:val="center"/>
              <w:rPr>
                <w:rFonts w:eastAsia="Calibri"/>
                <w:sz w:val="24"/>
                <w:szCs w:val="24"/>
                <w:lang w:eastAsia="en-US"/>
              </w:rPr>
            </w:pPr>
            <w:r w:rsidRPr="009610DB">
              <w:rPr>
                <w:rFonts w:eastAsia="Calibri"/>
                <w:sz w:val="24"/>
                <w:szCs w:val="24"/>
                <w:lang w:eastAsia="en-US"/>
              </w:rPr>
              <w:t>зачет</w:t>
            </w:r>
          </w:p>
        </w:tc>
      </w:tr>
    </w:tbl>
    <w:p w:rsidR="002C5A60" w:rsidRPr="009610DB" w:rsidRDefault="002C5A60" w:rsidP="002C5A60">
      <w:pPr>
        <w:widowControl/>
        <w:autoSpaceDE/>
        <w:autoSpaceDN/>
        <w:adjustRightInd/>
        <w:ind w:firstLine="709"/>
        <w:jc w:val="both"/>
        <w:rPr>
          <w:rFonts w:eastAsia="Calibri"/>
          <w:sz w:val="24"/>
          <w:szCs w:val="24"/>
          <w:lang w:eastAsia="en-US"/>
        </w:rPr>
      </w:pPr>
    </w:p>
    <w:p w:rsidR="002C5A60" w:rsidRPr="009610DB" w:rsidRDefault="002C5A60" w:rsidP="002C5A60">
      <w:pPr>
        <w:keepNext/>
        <w:ind w:firstLine="709"/>
        <w:jc w:val="both"/>
        <w:rPr>
          <w:rFonts w:eastAsia="Calibri"/>
          <w:b/>
          <w:sz w:val="24"/>
          <w:szCs w:val="24"/>
        </w:rPr>
      </w:pPr>
      <w:r w:rsidRPr="009610D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9610DB" w:rsidRDefault="002C5A60" w:rsidP="002C5A60">
      <w:pPr>
        <w:keepNext/>
        <w:ind w:firstLine="709"/>
        <w:contextualSpacing/>
        <w:jc w:val="both"/>
        <w:rPr>
          <w:rFonts w:eastAsia="Calibri"/>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5.1. Тематический план для 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27071B" w:rsidRPr="009610DB">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9610DB"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27071B"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27071B"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p>
        </w:tc>
      </w:tr>
      <w:tr w:rsidR="0027071B"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27071B"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Cs/>
                <w:sz w:val="24"/>
                <w:szCs w:val="24"/>
              </w:rPr>
            </w:pPr>
          </w:p>
        </w:tc>
      </w:tr>
      <w:tr w:rsidR="0027071B"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9610DB" w:rsidRDefault="0027071B"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AB651A">
            <w:pPr>
              <w:widowControl/>
              <w:autoSpaceDE/>
              <w:autoSpaceDN/>
              <w:adjustRightInd/>
              <w:jc w:val="center"/>
              <w:rPr>
                <w:b/>
                <w:bCs/>
                <w:sz w:val="24"/>
                <w:szCs w:val="24"/>
              </w:rPr>
            </w:pPr>
          </w:p>
        </w:tc>
      </w:tr>
      <w:tr w:rsidR="0027071B"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12</w:t>
            </w:r>
          </w:p>
        </w:tc>
      </w:tr>
      <w:tr w:rsidR="0027071B" w:rsidRPr="00AB651A"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4</w:t>
            </w:r>
          </w:p>
        </w:tc>
      </w:tr>
      <w:tr w:rsidR="0027071B"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AB651A">
            <w:pPr>
              <w:widowControl/>
              <w:autoSpaceDE/>
              <w:autoSpaceDN/>
              <w:adjustRightInd/>
              <w:jc w:val="center"/>
              <w:rPr>
                <w:sz w:val="24"/>
                <w:szCs w:val="24"/>
              </w:rPr>
            </w:pPr>
            <w:r w:rsidRPr="009610DB">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sz w:val="24"/>
                <w:szCs w:val="24"/>
              </w:rPr>
            </w:pPr>
            <w:r w:rsidRPr="009610DB">
              <w:rPr>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36</w:t>
            </w:r>
          </w:p>
        </w:tc>
      </w:tr>
      <w:tr w:rsidR="0027071B"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AB651A" w:rsidRDefault="0027071B" w:rsidP="00AB651A">
            <w:pPr>
              <w:widowControl/>
              <w:autoSpaceDE/>
              <w:autoSpaceDN/>
              <w:adjustRightInd/>
              <w:jc w:val="center"/>
              <w:rPr>
                <w:b/>
                <w:bCs/>
                <w:i/>
                <w:sz w:val="24"/>
                <w:szCs w:val="24"/>
              </w:rPr>
            </w:pPr>
            <w:r w:rsidRPr="00AB651A">
              <w:rPr>
                <w:b/>
                <w:bCs/>
                <w:i/>
                <w:sz w:val="24"/>
                <w:szCs w:val="24"/>
              </w:rPr>
              <w:t>6</w:t>
            </w:r>
          </w:p>
        </w:tc>
      </w:tr>
      <w:tr w:rsidR="0027071B"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AB651A">
            <w:pPr>
              <w:widowControl/>
              <w:autoSpaceDE/>
              <w:autoSpaceDN/>
              <w:adjustRightInd/>
              <w:jc w:val="center"/>
              <w:rPr>
                <w:sz w:val="24"/>
                <w:szCs w:val="24"/>
              </w:rPr>
            </w:pPr>
            <w:r w:rsidRPr="009610DB">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sz w:val="24"/>
                <w:szCs w:val="24"/>
              </w:rPr>
            </w:pPr>
            <w:r w:rsidRPr="009610DB">
              <w:rPr>
                <w:sz w:val="24"/>
                <w:szCs w:val="24"/>
              </w:rPr>
              <w:t>54</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r w:rsidR="0027071B"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i/>
                <w:sz w:val="24"/>
                <w:szCs w:val="24"/>
              </w:rPr>
            </w:pPr>
            <w:r w:rsidRPr="00AB651A">
              <w:rPr>
                <w:i/>
                <w:sz w:val="24"/>
                <w:szCs w:val="24"/>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AB651A" w:rsidRDefault="0027071B"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AB651A" w:rsidRDefault="0027071B" w:rsidP="00AB651A">
            <w:pPr>
              <w:widowControl/>
              <w:autoSpaceDE/>
              <w:autoSpaceDN/>
              <w:adjustRightInd/>
              <w:jc w:val="center"/>
              <w:rPr>
                <w:bCs/>
                <w:i/>
                <w:sz w:val="24"/>
                <w:szCs w:val="24"/>
              </w:rPr>
            </w:pPr>
            <w:r w:rsidRPr="00AB651A">
              <w:rPr>
                <w:bCs/>
                <w:i/>
                <w:sz w:val="24"/>
                <w:szCs w:val="24"/>
              </w:rPr>
              <w:t>10</w:t>
            </w:r>
          </w:p>
        </w:tc>
      </w:tr>
      <w:tr w:rsidR="0027071B"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w:t>
            </w:r>
          </w:p>
        </w:tc>
      </w:tr>
      <w:tr w:rsidR="0027071B"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F71A76" w:rsidP="00AB651A">
            <w:pPr>
              <w:widowControl/>
              <w:autoSpaceDE/>
              <w:autoSpaceDN/>
              <w:adjustRightInd/>
              <w:jc w:val="center"/>
              <w:rPr>
                <w:b/>
                <w:bCs/>
                <w:sz w:val="24"/>
                <w:szCs w:val="24"/>
              </w:rPr>
            </w:pPr>
            <w:r w:rsidRPr="009610DB">
              <w:rPr>
                <w:b/>
                <w:bCs/>
                <w:sz w:val="24"/>
                <w:szCs w:val="24"/>
              </w:rPr>
              <w:t>108</w:t>
            </w:r>
          </w:p>
        </w:tc>
      </w:tr>
    </w:tbl>
    <w:p w:rsidR="0027071B" w:rsidRPr="009610DB" w:rsidRDefault="0027071B" w:rsidP="0027071B">
      <w:pPr>
        <w:tabs>
          <w:tab w:val="left" w:pos="900"/>
        </w:tabs>
        <w:ind w:firstLine="709"/>
        <w:jc w:val="both"/>
        <w:rPr>
          <w:b/>
          <w:color w:val="000000"/>
          <w:sz w:val="24"/>
          <w:szCs w:val="24"/>
        </w:rPr>
      </w:pPr>
    </w:p>
    <w:p w:rsidR="0027071B" w:rsidRPr="009610DB" w:rsidRDefault="0027071B" w:rsidP="002C5A60">
      <w:pPr>
        <w:tabs>
          <w:tab w:val="left" w:pos="900"/>
        </w:tabs>
        <w:ind w:firstLine="709"/>
        <w:jc w:val="both"/>
        <w:rPr>
          <w:b/>
          <w:sz w:val="24"/>
          <w:szCs w:val="24"/>
        </w:rPr>
      </w:pPr>
    </w:p>
    <w:p w:rsidR="002C5A60" w:rsidRPr="009610DB" w:rsidRDefault="002C5A60" w:rsidP="002C5A60">
      <w:pPr>
        <w:tabs>
          <w:tab w:val="left" w:pos="900"/>
        </w:tabs>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5.2. Тематический план для заочной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AB651A">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9610DB"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39792D"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39792D"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bCs/>
                <w:sz w:val="24"/>
                <w:szCs w:val="24"/>
              </w:rPr>
            </w:pPr>
          </w:p>
        </w:tc>
      </w:tr>
      <w:tr w:rsidR="0039792D"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39792D"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Cs/>
                <w:sz w:val="24"/>
                <w:szCs w:val="24"/>
              </w:rPr>
            </w:pPr>
          </w:p>
        </w:tc>
      </w:tr>
      <w:tr w:rsidR="0039792D"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15</w:t>
            </w:r>
          </w:p>
        </w:tc>
      </w:tr>
      <w:tr w:rsidR="0039792D"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b/>
                <w:bCs/>
                <w:sz w:val="24"/>
                <w:szCs w:val="24"/>
              </w:rPr>
            </w:pPr>
          </w:p>
        </w:tc>
      </w:tr>
      <w:tr w:rsidR="0039792D"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sz w:val="24"/>
                <w:szCs w:val="24"/>
              </w:rPr>
            </w:pPr>
            <w:r w:rsidRPr="009610DB">
              <w:rPr>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18</w:t>
            </w:r>
          </w:p>
        </w:tc>
      </w:tr>
      <w:tr w:rsidR="0039792D"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AB651A" w:rsidRDefault="00A4394E" w:rsidP="00AB651A">
            <w:pPr>
              <w:widowControl/>
              <w:autoSpaceDE/>
              <w:autoSpaceDN/>
              <w:adjustRightInd/>
              <w:jc w:val="center"/>
              <w:rPr>
                <w:b/>
                <w:bCs/>
                <w:i/>
                <w:sz w:val="24"/>
                <w:szCs w:val="24"/>
              </w:rPr>
            </w:pPr>
            <w:r w:rsidRPr="00AB651A">
              <w:rPr>
                <w:b/>
                <w:bCs/>
                <w:i/>
                <w:sz w:val="24"/>
                <w:szCs w:val="24"/>
              </w:rPr>
              <w:t>2</w:t>
            </w:r>
          </w:p>
        </w:tc>
      </w:tr>
      <w:tr w:rsidR="0039792D"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sz w:val="24"/>
                <w:szCs w:val="24"/>
              </w:rPr>
            </w:pPr>
            <w:r w:rsidRPr="009610DB">
              <w:rPr>
                <w:sz w:val="24"/>
                <w:szCs w:val="24"/>
              </w:rPr>
              <w:t>86</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104</w:t>
            </w:r>
          </w:p>
        </w:tc>
      </w:tr>
      <w:tr w:rsidR="0039792D" w:rsidRPr="00AB651A"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i/>
                <w:sz w:val="24"/>
                <w:szCs w:val="24"/>
              </w:rPr>
            </w:pPr>
            <w:r w:rsidRPr="00AB651A">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AB651A" w:rsidRDefault="0039792D" w:rsidP="00AB651A">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AB651A" w:rsidRDefault="0039792D" w:rsidP="00AB651A">
            <w:pPr>
              <w:widowControl/>
              <w:autoSpaceDE/>
              <w:autoSpaceDN/>
              <w:adjustRightInd/>
              <w:jc w:val="center"/>
              <w:rPr>
                <w:bCs/>
                <w:i/>
                <w:sz w:val="24"/>
                <w:szCs w:val="24"/>
              </w:rPr>
            </w:pPr>
            <w:r w:rsidRPr="00AB651A">
              <w:rPr>
                <w:bCs/>
                <w:i/>
                <w:sz w:val="24"/>
                <w:szCs w:val="24"/>
              </w:rPr>
              <w:t>2</w:t>
            </w:r>
          </w:p>
        </w:tc>
      </w:tr>
      <w:tr w:rsidR="0039792D"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AB651A">
            <w:pPr>
              <w:widowControl/>
              <w:autoSpaceDE/>
              <w:autoSpaceDN/>
              <w:adjustRightInd/>
              <w:jc w:val="center"/>
              <w:rPr>
                <w:b/>
                <w:bCs/>
                <w:sz w:val="24"/>
                <w:szCs w:val="24"/>
              </w:rPr>
            </w:pPr>
            <w:r w:rsidRPr="009610DB">
              <w:rPr>
                <w:b/>
                <w:bCs/>
                <w:sz w:val="24"/>
                <w:szCs w:val="24"/>
              </w:rPr>
              <w:t>4</w:t>
            </w:r>
          </w:p>
        </w:tc>
      </w:tr>
      <w:tr w:rsidR="0039792D"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AB651A">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AB651A">
            <w:pPr>
              <w:widowControl/>
              <w:autoSpaceDE/>
              <w:autoSpaceDN/>
              <w:adjustRightInd/>
              <w:jc w:val="center"/>
              <w:rPr>
                <w:b/>
                <w:bCs/>
                <w:sz w:val="24"/>
                <w:szCs w:val="24"/>
              </w:rPr>
            </w:pPr>
            <w:r w:rsidRPr="009610DB">
              <w:rPr>
                <w:b/>
                <w:bCs/>
                <w:sz w:val="24"/>
                <w:szCs w:val="24"/>
              </w:rPr>
              <w:t>108</w:t>
            </w:r>
          </w:p>
        </w:tc>
      </w:tr>
    </w:tbl>
    <w:p w:rsidR="0039792D" w:rsidRDefault="0039792D"/>
    <w:p w:rsidR="002C5A60" w:rsidRPr="00B70B8C" w:rsidRDefault="002C5A60" w:rsidP="002C5A60">
      <w:pPr>
        <w:tabs>
          <w:tab w:val="left" w:pos="900"/>
        </w:tabs>
        <w:ind w:firstLine="709"/>
        <w:jc w:val="both"/>
        <w:rPr>
          <w:b/>
          <w:sz w:val="24"/>
          <w:szCs w:val="24"/>
        </w:rPr>
      </w:pPr>
    </w:p>
    <w:p w:rsidR="009610DB" w:rsidRPr="009610DB" w:rsidRDefault="009610DB" w:rsidP="009610DB">
      <w:pPr>
        <w:ind w:firstLine="709"/>
        <w:jc w:val="both"/>
        <w:rPr>
          <w:b/>
          <w:i/>
        </w:rPr>
      </w:pPr>
      <w:r w:rsidRPr="009610DB">
        <w:rPr>
          <w:b/>
          <w:i/>
        </w:rPr>
        <w:t>* Примечания:</w:t>
      </w:r>
    </w:p>
    <w:p w:rsidR="009610DB" w:rsidRPr="009610DB" w:rsidRDefault="009610DB" w:rsidP="009610DB">
      <w:pPr>
        <w:ind w:firstLine="709"/>
        <w:jc w:val="both"/>
        <w:rPr>
          <w:b/>
        </w:rPr>
      </w:pPr>
      <w:r w:rsidRPr="009610D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в части рабочей программы дисциплины </w:t>
      </w:r>
      <w:r w:rsidRPr="00AB651A">
        <w:rPr>
          <w:b/>
        </w:rPr>
        <w:t>«Этика государственной и муниципальной службы»</w:t>
      </w:r>
      <w:r w:rsidRPr="009610DB">
        <w:t xml:space="preserve"> согласно требованиям </w:t>
      </w:r>
      <w:r w:rsidRPr="009610DB">
        <w:rPr>
          <w:b/>
        </w:rPr>
        <w:t>частей 3-5 статьи 13, статьи 30, пункта 3 части 1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пунктов 16, 38</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9610DB">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10DB" w:rsidRPr="009610DB" w:rsidRDefault="009610DB" w:rsidP="009610DB">
      <w:pPr>
        <w:ind w:firstLine="709"/>
        <w:jc w:val="both"/>
        <w:rPr>
          <w:b/>
        </w:rPr>
      </w:pPr>
      <w:r w:rsidRPr="009610DB">
        <w:rPr>
          <w:b/>
        </w:rPr>
        <w:t>б) Для обучающихся с ограниченными возможностями здоровья и инвалидов:</w:t>
      </w:r>
    </w:p>
    <w:p w:rsidR="009610DB" w:rsidRPr="009610DB" w:rsidRDefault="009610DB" w:rsidP="009610DB">
      <w:pPr>
        <w:ind w:firstLine="709"/>
        <w:jc w:val="both"/>
      </w:pPr>
      <w:r w:rsidRPr="009610D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10DB">
        <w:rPr>
          <w:b/>
        </w:rPr>
        <w:t>статьи 79</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раздела III</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10DB">
        <w:rPr>
          <w:b/>
          <w:i/>
        </w:rPr>
        <w:t>при наличии факта зачисления таких обучающихся с учетом конкретных нозологий</w:t>
      </w:r>
      <w:r w:rsidRPr="009610DB">
        <w:t>).</w:t>
      </w:r>
    </w:p>
    <w:p w:rsidR="009610DB" w:rsidRPr="009610DB" w:rsidRDefault="009610DB" w:rsidP="009610DB">
      <w:pPr>
        <w:ind w:firstLine="709"/>
        <w:jc w:val="both"/>
        <w:rPr>
          <w:b/>
        </w:rPr>
      </w:pPr>
      <w:r w:rsidRPr="009610D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требованиями </w:t>
      </w:r>
      <w:r w:rsidRPr="009610DB">
        <w:rPr>
          <w:b/>
        </w:rPr>
        <w:t xml:space="preserve">частей 3-5 статьи 13, статьи 30, пункта 3 части 1 статьи 34 </w:t>
      </w:r>
      <w:r w:rsidRPr="009610DB">
        <w:t xml:space="preserve">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20</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10DB">
        <w:rPr>
          <w:b/>
        </w:rPr>
        <w:t>частью 5 статьи 5</w:t>
      </w:r>
      <w:r w:rsidRPr="009610DB">
        <w:t xml:space="preserve"> Федерального закона </w:t>
      </w:r>
      <w:r w:rsidRPr="009610DB">
        <w:rPr>
          <w:b/>
        </w:rPr>
        <w:t>от 05.05.2014 № 84-ФЗ</w:t>
      </w:r>
      <w:r w:rsidRPr="009610D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B2A33">
        <w:t xml:space="preserve"> </w:t>
      </w:r>
      <w:r w:rsidRPr="009610DB">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10DB" w:rsidRPr="009610DB" w:rsidRDefault="009610DB" w:rsidP="009610DB">
      <w:pPr>
        <w:ind w:firstLine="709"/>
        <w:jc w:val="both"/>
        <w:rPr>
          <w:b/>
        </w:rPr>
      </w:pPr>
      <w:r w:rsidRPr="009610D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 </w:t>
      </w:r>
      <w:r w:rsidRPr="009610DB">
        <w:rPr>
          <w:b/>
        </w:rPr>
        <w:t>пункта 9 части 1 статьи 33, части 3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43</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B2A33">
        <w:t xml:space="preserve"> </w:t>
      </w:r>
      <w:r w:rsidRPr="009610DB">
        <w:t>образовательная организация устанавливает</w:t>
      </w:r>
      <w:r w:rsidR="00AB2A33">
        <w:t xml:space="preserve"> </w:t>
      </w:r>
      <w:r w:rsidRPr="009610DB">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9610DB">
      <w:pPr>
        <w:numPr>
          <w:ilvl w:val="1"/>
          <w:numId w:val="42"/>
        </w:numPr>
        <w:tabs>
          <w:tab w:val="left" w:pos="900"/>
        </w:tabs>
        <w:jc w:val="both"/>
        <w:rPr>
          <w:b/>
          <w:sz w:val="24"/>
          <w:szCs w:val="24"/>
        </w:rPr>
      </w:pPr>
      <w:r w:rsidRPr="00B70B8C">
        <w:rPr>
          <w:b/>
          <w:sz w:val="24"/>
          <w:szCs w:val="24"/>
        </w:rPr>
        <w:lastRenderedPageBreak/>
        <w:t>Содержание дисциплины</w:t>
      </w:r>
    </w:p>
    <w:p w:rsidR="002C5A60" w:rsidRPr="00B70B8C" w:rsidRDefault="002C5A60" w:rsidP="002C5A60">
      <w:pPr>
        <w:tabs>
          <w:tab w:val="left" w:pos="900"/>
        </w:tabs>
        <w:ind w:left="1069"/>
        <w:jc w:val="both"/>
        <w:rPr>
          <w:b/>
          <w:sz w:val="24"/>
          <w:szCs w:val="24"/>
        </w:rPr>
      </w:pPr>
    </w:p>
    <w:p w:rsidR="00204722" w:rsidRPr="00793E1B" w:rsidRDefault="00204722" w:rsidP="00204722">
      <w:pPr>
        <w:tabs>
          <w:tab w:val="left" w:pos="900"/>
        </w:tabs>
        <w:ind w:firstLine="709"/>
        <w:jc w:val="both"/>
        <w:rPr>
          <w:b/>
          <w:color w:val="000000"/>
          <w:sz w:val="24"/>
          <w:szCs w:val="24"/>
        </w:rPr>
      </w:pPr>
    </w:p>
    <w:p w:rsidR="00204722" w:rsidRPr="009610DB" w:rsidRDefault="00204722" w:rsidP="00204722">
      <w:pPr>
        <w:jc w:val="both"/>
        <w:rPr>
          <w:b/>
          <w:color w:val="000000"/>
          <w:sz w:val="24"/>
          <w:szCs w:val="24"/>
        </w:rPr>
      </w:pPr>
      <w:r w:rsidRPr="009610DB">
        <w:rPr>
          <w:b/>
          <w:color w:val="000000"/>
          <w:sz w:val="24"/>
          <w:szCs w:val="24"/>
        </w:rPr>
        <w:t>Раздел I. Теоретические основы этики</w:t>
      </w:r>
    </w:p>
    <w:p w:rsidR="00204722" w:rsidRPr="009610DB" w:rsidRDefault="00204722" w:rsidP="00204722">
      <w:pPr>
        <w:jc w:val="both"/>
        <w:rPr>
          <w:b/>
          <w:color w:val="000000"/>
          <w:sz w:val="24"/>
          <w:szCs w:val="24"/>
        </w:rPr>
      </w:pPr>
      <w:r w:rsidRPr="009610DB">
        <w:rPr>
          <w:b/>
          <w:color w:val="000000"/>
          <w:sz w:val="24"/>
          <w:szCs w:val="24"/>
        </w:rPr>
        <w:t>Тема 1.1 Эволюция этических учений Теоретические основы морали как объекта этического знания</w:t>
      </w:r>
    </w:p>
    <w:p w:rsidR="00204722" w:rsidRPr="006C4C40" w:rsidRDefault="00204722" w:rsidP="00204722">
      <w:pPr>
        <w:ind w:firstLine="836"/>
        <w:jc w:val="both"/>
        <w:rPr>
          <w:color w:val="000000"/>
          <w:sz w:val="24"/>
          <w:szCs w:val="24"/>
        </w:rPr>
      </w:pPr>
      <w:r w:rsidRPr="006C4C40">
        <w:rPr>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sz w:val="24"/>
          <w:szCs w:val="24"/>
        </w:rPr>
        <w:t xml:space="preserve">Тема 1.2 </w:t>
      </w:r>
      <w:r w:rsidRPr="009610DB">
        <w:rPr>
          <w:b/>
          <w:color w:val="000000"/>
          <w:sz w:val="24"/>
          <w:szCs w:val="24"/>
        </w:rPr>
        <w:t>Моральное мировоззрение как базовая предпосылка профессиональной деятельности государственного/муниципального служащего</w:t>
      </w:r>
    </w:p>
    <w:p w:rsidR="00204722" w:rsidRPr="006C4C40" w:rsidRDefault="00204722" w:rsidP="00204722">
      <w:pPr>
        <w:ind w:firstLine="836"/>
        <w:jc w:val="both"/>
        <w:rPr>
          <w:bCs/>
          <w:iCs/>
          <w:sz w:val="24"/>
          <w:szCs w:val="24"/>
        </w:rPr>
      </w:pPr>
      <w:r w:rsidRPr="006C4C40">
        <w:rPr>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6C4C40">
        <w:rPr>
          <w:sz w:val="24"/>
          <w:szCs w:val="24"/>
        </w:rPr>
        <w:t xml:space="preserve"> Развитие и формирование профессионального самосознания.</w:t>
      </w:r>
      <w:r w:rsidRPr="006C4C40">
        <w:rPr>
          <w:b/>
          <w:bCs/>
          <w:iCs/>
          <w:sz w:val="24"/>
          <w:szCs w:val="24"/>
        </w:rPr>
        <w:t xml:space="preserve"> </w:t>
      </w:r>
      <w:r w:rsidRPr="006C4C40">
        <w:rPr>
          <w:bCs/>
          <w:iCs/>
          <w:sz w:val="24"/>
          <w:szCs w:val="24"/>
        </w:rPr>
        <w:t>Сходство и отличие</w:t>
      </w:r>
      <w:r w:rsidRPr="006C4C40">
        <w:rPr>
          <w:b/>
          <w:bCs/>
          <w:iCs/>
          <w:sz w:val="24"/>
          <w:szCs w:val="24"/>
        </w:rPr>
        <w:t xml:space="preserve"> </w:t>
      </w:r>
      <w:r w:rsidRPr="006C4C40">
        <w:rPr>
          <w:bCs/>
          <w:iCs/>
          <w:sz w:val="24"/>
          <w:szCs w:val="24"/>
        </w:rPr>
        <w:t>профессионального самоопределение и профессионального самосознание</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Раздел II. Профессиональная этика в сфере государственной и муниципальной службы</w:t>
      </w:r>
    </w:p>
    <w:p w:rsidR="00204722" w:rsidRPr="009610DB" w:rsidRDefault="00204722" w:rsidP="00204722">
      <w:pPr>
        <w:ind w:firstLine="836"/>
        <w:jc w:val="both"/>
        <w:rPr>
          <w:b/>
          <w:color w:val="000000"/>
          <w:sz w:val="24"/>
          <w:szCs w:val="24"/>
        </w:rPr>
      </w:pPr>
      <w:r w:rsidRPr="009610DB">
        <w:rPr>
          <w:b/>
          <w:color w:val="000000"/>
          <w:sz w:val="24"/>
          <w:szCs w:val="24"/>
        </w:rPr>
        <w:t>Тема 2.1 Сущность, особенности и структура профессиональной  этики государственных/муниципальных служащих</w:t>
      </w:r>
    </w:p>
    <w:p w:rsidR="00204722" w:rsidRPr="006C4C40" w:rsidRDefault="00204722" w:rsidP="00204722">
      <w:pPr>
        <w:ind w:firstLine="836"/>
        <w:jc w:val="both"/>
        <w:rPr>
          <w:color w:val="000000"/>
          <w:sz w:val="24"/>
          <w:szCs w:val="24"/>
        </w:rPr>
      </w:pPr>
      <w:r w:rsidRPr="006C4C40">
        <w:rPr>
          <w:bCs/>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r w:rsidRPr="006C4C40">
        <w:rPr>
          <w:b/>
          <w:bCs/>
          <w:color w:val="000000"/>
          <w:sz w:val="24"/>
          <w:szCs w:val="24"/>
        </w:rPr>
        <w:t xml:space="preserve"> </w:t>
      </w:r>
      <w:r w:rsidRPr="006C4C40">
        <w:rPr>
          <w:bCs/>
          <w:color w:val="000000"/>
          <w:sz w:val="24"/>
          <w:szCs w:val="24"/>
        </w:rPr>
        <w:t>Особенности организации и функционирования госслужбы и влияние их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2.2 Нравственные принципы государственной и муниципальной службы</w:t>
      </w:r>
    </w:p>
    <w:p w:rsidR="00204722" w:rsidRPr="006C4C40" w:rsidRDefault="00204722" w:rsidP="00204722">
      <w:pPr>
        <w:ind w:firstLine="836"/>
        <w:jc w:val="both"/>
        <w:rPr>
          <w:color w:val="000000"/>
          <w:sz w:val="24"/>
          <w:szCs w:val="24"/>
        </w:rPr>
      </w:pPr>
      <w:r w:rsidRPr="006C4C40">
        <w:rPr>
          <w:color w:val="000000"/>
          <w:kern w:val="24"/>
          <w:sz w:val="24"/>
          <w:szCs w:val="24"/>
        </w:rPr>
        <w:t>Духовно-нравственный облик современной государственной службы</w:t>
      </w:r>
      <w:r w:rsidRPr="006C4C40">
        <w:rPr>
          <w:bCs/>
          <w:color w:val="000000"/>
          <w:sz w:val="24"/>
          <w:szCs w:val="24"/>
        </w:rPr>
        <w:t xml:space="preserve"> Основные нравственные принципы государственного и муниципального  служащего. </w:t>
      </w:r>
      <w:r w:rsidRPr="006C4C40">
        <w:rPr>
          <w:color w:val="000000"/>
          <w:kern w:val="24"/>
          <w:sz w:val="24"/>
          <w:szCs w:val="24"/>
        </w:rPr>
        <w:t>Этико-правовые основы деятельности государственных  и муниципальных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2.3 Этические требования к государственному и муниципальному служащему</w:t>
      </w:r>
    </w:p>
    <w:p w:rsidR="00204722" w:rsidRPr="006C4C40" w:rsidRDefault="00204722" w:rsidP="00204722">
      <w:pPr>
        <w:ind w:firstLine="836"/>
        <w:jc w:val="both"/>
        <w:rPr>
          <w:bCs/>
          <w:color w:val="000000"/>
          <w:sz w:val="24"/>
          <w:szCs w:val="24"/>
        </w:rPr>
      </w:pPr>
      <w:r w:rsidRPr="006C4C40">
        <w:rPr>
          <w:bCs/>
          <w:color w:val="000000"/>
          <w:sz w:val="24"/>
          <w:szCs w:val="24"/>
        </w:rPr>
        <w:t>Основные нравственные требования к личности госслужащего и основные факторы, влияющие на ранжирование данных требований.</w:t>
      </w:r>
      <w:r w:rsidRPr="006C4C40">
        <w:rPr>
          <w:b/>
          <w:bCs/>
          <w:color w:val="000000"/>
          <w:sz w:val="24"/>
          <w:szCs w:val="24"/>
        </w:rPr>
        <w:t xml:space="preserve"> </w:t>
      </w:r>
      <w:r w:rsidRPr="006C4C40">
        <w:rPr>
          <w:bCs/>
          <w:color w:val="000000"/>
          <w:sz w:val="24"/>
          <w:szCs w:val="24"/>
        </w:rPr>
        <w:t>Требования к государственным и муниципальным служащим.</w:t>
      </w:r>
      <w:r w:rsidRPr="006C4C40">
        <w:rPr>
          <w:b/>
          <w:bCs/>
          <w:color w:val="000000"/>
          <w:sz w:val="24"/>
          <w:szCs w:val="24"/>
        </w:rPr>
        <w:t xml:space="preserve"> </w:t>
      </w:r>
      <w:r w:rsidRPr="006C4C40">
        <w:rPr>
          <w:bCs/>
          <w:color w:val="000000"/>
          <w:sz w:val="24"/>
          <w:szCs w:val="24"/>
        </w:rPr>
        <w:t>Основные тенденции изменения госслужбы и влияние этих процессов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2.4 Управленческая культура и этика служебных отношений на государственной и муниципальной службе</w:t>
      </w:r>
    </w:p>
    <w:p w:rsidR="00204722" w:rsidRPr="006C4C40" w:rsidRDefault="00204722" w:rsidP="00204722">
      <w:pPr>
        <w:ind w:firstLine="836"/>
        <w:jc w:val="both"/>
        <w:rPr>
          <w:color w:val="000000"/>
          <w:sz w:val="24"/>
          <w:szCs w:val="24"/>
        </w:rPr>
      </w:pPr>
      <w:r w:rsidRPr="006C4C40">
        <w:rPr>
          <w:color w:val="000000"/>
          <w:kern w:val="24"/>
          <w:sz w:val="24"/>
          <w:szCs w:val="24"/>
        </w:rPr>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2.5 Деловой этикет государственного и муниципального служащего</w:t>
      </w:r>
    </w:p>
    <w:p w:rsidR="00204722" w:rsidRPr="006C4C40" w:rsidRDefault="00204722" w:rsidP="00204722">
      <w:pPr>
        <w:tabs>
          <w:tab w:val="left" w:pos="900"/>
        </w:tabs>
        <w:ind w:firstLine="709"/>
        <w:jc w:val="both"/>
        <w:rPr>
          <w:bCs/>
          <w:color w:val="000000"/>
          <w:sz w:val="24"/>
          <w:szCs w:val="24"/>
        </w:rPr>
      </w:pPr>
      <w:r w:rsidRPr="006C4C40">
        <w:rPr>
          <w:bCs/>
          <w:color w:val="000000"/>
          <w:sz w:val="24"/>
          <w:szCs w:val="24"/>
        </w:rPr>
        <w:lastRenderedPageBreak/>
        <w:t>Общее понятие этикета.</w:t>
      </w:r>
      <w:r w:rsidRPr="006C4C40">
        <w:rPr>
          <w:b/>
          <w:bCs/>
          <w:color w:val="000000"/>
          <w:sz w:val="24"/>
          <w:szCs w:val="24"/>
        </w:rPr>
        <w:t xml:space="preserve"> </w:t>
      </w:r>
      <w:r w:rsidRPr="006C4C40">
        <w:rPr>
          <w:bCs/>
          <w:color w:val="000000"/>
          <w:sz w:val="24"/>
          <w:szCs w:val="24"/>
        </w:rPr>
        <w:t>Основные функции этикета на государственной службе.</w:t>
      </w:r>
      <w:r w:rsidRPr="006C4C40">
        <w:rPr>
          <w:b/>
          <w:bCs/>
          <w:color w:val="000000"/>
          <w:sz w:val="24"/>
          <w:szCs w:val="24"/>
        </w:rPr>
        <w:t xml:space="preserve"> </w:t>
      </w:r>
      <w:r w:rsidRPr="006C4C40">
        <w:rPr>
          <w:bCs/>
          <w:color w:val="000000"/>
          <w:sz w:val="24"/>
          <w:szCs w:val="24"/>
        </w:rPr>
        <w:t>Основные принципы этикета государственного и муниципального служащего</w:t>
      </w:r>
    </w:p>
    <w:p w:rsidR="002C5A60" w:rsidRPr="00B70B8C" w:rsidRDefault="002C5A60" w:rsidP="002C5A60">
      <w:pPr>
        <w:tabs>
          <w:tab w:val="left" w:pos="900"/>
        </w:tabs>
        <w:ind w:firstLine="709"/>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6. Перечень учебно-методического обеспечения для самостоятельной работы обучающихся по дисциплине</w:t>
      </w:r>
    </w:p>
    <w:p w:rsidR="002C5A60" w:rsidRPr="009610DB" w:rsidRDefault="002C5A60" w:rsidP="002C5A60">
      <w:pPr>
        <w:pStyle w:val="a4"/>
        <w:numPr>
          <w:ilvl w:val="0"/>
          <w:numId w:val="6"/>
        </w:numPr>
        <w:jc w:val="both"/>
        <w:rPr>
          <w:rFonts w:ascii="Times New Roman" w:hAnsi="Times New Roman"/>
          <w:sz w:val="24"/>
          <w:szCs w:val="24"/>
        </w:rPr>
      </w:pPr>
      <w:r w:rsidRPr="009610DB">
        <w:rPr>
          <w:rFonts w:ascii="Times New Roman" w:hAnsi="Times New Roman"/>
          <w:sz w:val="24"/>
          <w:szCs w:val="24"/>
        </w:rPr>
        <w:t>Методические указания  для обучающихся по освоению дисциплины «</w:t>
      </w:r>
      <w:r w:rsidR="00AD5E95" w:rsidRPr="009610DB">
        <w:rPr>
          <w:rFonts w:ascii="Times New Roman" w:hAnsi="Times New Roman"/>
          <w:sz w:val="24"/>
          <w:szCs w:val="24"/>
        </w:rPr>
        <w:t>Этика государственной и муниципальной службы</w:t>
      </w:r>
      <w:r w:rsidRPr="009610DB">
        <w:rPr>
          <w:rFonts w:ascii="Times New Roman" w:hAnsi="Times New Roman"/>
          <w:sz w:val="24"/>
          <w:szCs w:val="24"/>
        </w:rPr>
        <w:t xml:space="preserve">»/ </w:t>
      </w:r>
      <w:r w:rsidR="00AB2A33">
        <w:rPr>
          <w:rFonts w:ascii="Times New Roman" w:hAnsi="Times New Roman"/>
          <w:sz w:val="24"/>
          <w:szCs w:val="24"/>
        </w:rPr>
        <w:t>Е.А. Косьмина</w:t>
      </w:r>
      <w:r w:rsidR="00AB2A33" w:rsidRPr="001F7531">
        <w:rPr>
          <w:rFonts w:ascii="Times New Roman" w:hAnsi="Times New Roman"/>
          <w:sz w:val="24"/>
          <w:szCs w:val="24"/>
        </w:rPr>
        <w:t xml:space="preserve">. – Омск: Изд-во Омской </w:t>
      </w:r>
      <w:r w:rsidR="00AB2A33" w:rsidRPr="00BB0CC3">
        <w:rPr>
          <w:rFonts w:ascii="Times New Roman" w:hAnsi="Times New Roman"/>
          <w:sz w:val="24"/>
          <w:szCs w:val="24"/>
        </w:rPr>
        <w:t>гуманитарной академии, 2019.</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586" w:rsidRPr="009610DB" w:rsidRDefault="00817586" w:rsidP="00817586">
      <w:pPr>
        <w:pStyle w:val="a4"/>
        <w:numPr>
          <w:ilvl w:val="0"/>
          <w:numId w:val="6"/>
        </w:numPr>
        <w:jc w:val="both"/>
        <w:rPr>
          <w:rFonts w:ascii="Times New Roman" w:hAnsi="Times New Roman"/>
          <w:sz w:val="24"/>
          <w:szCs w:val="24"/>
        </w:rPr>
      </w:pPr>
      <w:r w:rsidRPr="009610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9610DB" w:rsidRDefault="00817586" w:rsidP="00817586">
      <w:pPr>
        <w:pStyle w:val="a4"/>
        <w:numPr>
          <w:ilvl w:val="0"/>
          <w:numId w:val="6"/>
        </w:numPr>
        <w:spacing w:after="0"/>
        <w:jc w:val="both"/>
        <w:rPr>
          <w:rFonts w:ascii="Times New Roman" w:hAnsi="Times New Roman"/>
          <w:sz w:val="24"/>
          <w:szCs w:val="24"/>
        </w:rPr>
      </w:pPr>
      <w:r w:rsidRPr="009610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ind w:firstLine="709"/>
        <w:jc w:val="both"/>
        <w:rPr>
          <w:rFonts w:eastAsia="Calibri"/>
          <w:b/>
          <w:sz w:val="24"/>
          <w:szCs w:val="24"/>
        </w:rPr>
      </w:pPr>
    </w:p>
    <w:p w:rsidR="002C5A60" w:rsidRPr="00B70B8C" w:rsidRDefault="009610DB"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EB7C08" w:rsidRPr="00410584" w:rsidRDefault="00EB7C08" w:rsidP="00EB7C08">
      <w:pPr>
        <w:widowControl/>
        <w:tabs>
          <w:tab w:val="left" w:pos="993"/>
        </w:tabs>
        <w:autoSpaceDE/>
        <w:autoSpaceDN/>
        <w:adjustRightInd/>
        <w:ind w:firstLine="709"/>
        <w:jc w:val="both"/>
        <w:rPr>
          <w:b/>
          <w:bCs/>
          <w:sz w:val="24"/>
          <w:szCs w:val="24"/>
        </w:rPr>
      </w:pPr>
      <w:r w:rsidRPr="00410584">
        <w:rPr>
          <w:b/>
          <w:bCs/>
          <w:sz w:val="24"/>
          <w:szCs w:val="24"/>
        </w:rPr>
        <w:t>Основная:</w:t>
      </w:r>
    </w:p>
    <w:p w:rsidR="00AB2A33"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редакцией С. Е. Прокофьева. — Москва : Издательство Юрайт, 2018. — 307 с. — (Бакалавр. Академический курс). — ISBN 978-5-9916-9205-2. — Текст : электронный // ЭБС Юрайт [сайт]. — URL: </w:t>
      </w:r>
      <w:hyperlink r:id="rId8" w:history="1">
        <w:r w:rsidR="0038116E">
          <w:rPr>
            <w:rStyle w:val="a8"/>
            <w:rFonts w:ascii="Times New Roman" w:hAnsi="Times New Roman"/>
            <w:sz w:val="24"/>
            <w:szCs w:val="24"/>
          </w:rPr>
          <w:t>https://www.biblio-online.ru/bcode/414168</w:t>
        </w:r>
      </w:hyperlink>
    </w:p>
    <w:p w:rsidR="00EB7C08" w:rsidRPr="00410584" w:rsidRDefault="00AB2A33" w:rsidP="00AB2A3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Шувалова, Н. Н. </w:t>
      </w:r>
      <w:r w:rsidRPr="00410584">
        <w:rPr>
          <w:rFonts w:ascii="Times New Roman" w:hAnsi="Times New Roman"/>
          <w:sz w:val="24"/>
          <w:szCs w:val="24"/>
        </w:rPr>
        <w:t xml:space="preserve">Этика и этикет государственной и муниципальной службы : учебник и практикум для академического бакалавриата / Н. Н. Шувалова. — 2-е изд., перераб. и доп. — Москва : Издательство Юрайт, 2018. — 334 с. — (Бакалавр. Академический курс). — ISBN 978-5-534-06059-1. — Текст : электронный // ЭБС Юрайт [сайт]. — URL: </w:t>
      </w:r>
      <w:hyperlink r:id="rId9" w:history="1">
        <w:r w:rsidR="0038116E">
          <w:rPr>
            <w:rStyle w:val="a8"/>
            <w:rFonts w:ascii="Times New Roman" w:hAnsi="Times New Roman"/>
            <w:sz w:val="24"/>
            <w:szCs w:val="24"/>
          </w:rPr>
          <w:t>https://www.biblio-online.ru/bcode/410967</w:t>
        </w:r>
      </w:hyperlink>
    </w:p>
    <w:p w:rsidR="00AB2A33" w:rsidRPr="00410584" w:rsidRDefault="00AB2A33" w:rsidP="00EB7C08">
      <w:pPr>
        <w:widowControl/>
        <w:tabs>
          <w:tab w:val="left" w:pos="993"/>
        </w:tabs>
        <w:autoSpaceDE/>
        <w:autoSpaceDN/>
        <w:adjustRightInd/>
        <w:ind w:firstLine="709"/>
        <w:jc w:val="both"/>
        <w:rPr>
          <w:b/>
          <w:bCs/>
          <w:color w:val="000000"/>
          <w:sz w:val="24"/>
          <w:szCs w:val="24"/>
        </w:rPr>
      </w:pPr>
    </w:p>
    <w:p w:rsidR="00EB7C08" w:rsidRPr="00410584" w:rsidRDefault="00EB7C08" w:rsidP="00EB7C08">
      <w:pPr>
        <w:widowControl/>
        <w:tabs>
          <w:tab w:val="left" w:pos="993"/>
        </w:tabs>
        <w:autoSpaceDE/>
        <w:autoSpaceDN/>
        <w:adjustRightInd/>
        <w:ind w:firstLine="709"/>
        <w:jc w:val="both"/>
        <w:rPr>
          <w:b/>
          <w:bCs/>
          <w:color w:val="000000"/>
          <w:sz w:val="24"/>
          <w:szCs w:val="24"/>
        </w:rPr>
      </w:pPr>
      <w:r w:rsidRPr="00410584">
        <w:rPr>
          <w:b/>
          <w:bCs/>
          <w:color w:val="000000"/>
          <w:sz w:val="24"/>
          <w:szCs w:val="24"/>
        </w:rPr>
        <w:t>Дополнительная:</w:t>
      </w:r>
    </w:p>
    <w:p w:rsidR="00AB2A33" w:rsidRPr="0058312A" w:rsidRDefault="0058312A" w:rsidP="0058312A">
      <w:pPr>
        <w:pStyle w:val="a4"/>
        <w:numPr>
          <w:ilvl w:val="0"/>
          <w:numId w:val="38"/>
        </w:numPr>
        <w:tabs>
          <w:tab w:val="left" w:pos="993"/>
        </w:tabs>
        <w:spacing w:after="0" w:line="240" w:lineRule="auto"/>
        <w:jc w:val="both"/>
        <w:rPr>
          <w:rFonts w:ascii="Times New Roman" w:hAnsi="Times New Roman"/>
          <w:bCs/>
          <w:sz w:val="24"/>
          <w:szCs w:val="24"/>
        </w:rPr>
      </w:pPr>
      <w:bookmarkStart w:id="15" w:name="OLE_LINK3"/>
      <w:bookmarkStart w:id="16" w:name="OLE_LINK4"/>
      <w:bookmarkStart w:id="17" w:name="OLE_LINK7"/>
      <w:bookmarkStart w:id="18" w:name="OLE_LINK8"/>
      <w:bookmarkStart w:id="19" w:name="OLE_LINK5"/>
      <w:bookmarkStart w:id="20" w:name="OLE_LINK6"/>
      <w:r w:rsidRPr="0058312A">
        <w:rPr>
          <w:rFonts w:ascii="Times New Roman" w:hAnsi="Times New Roman"/>
          <w:sz w:val="24"/>
          <w:szCs w:val="24"/>
        </w:rPr>
        <w:t>Брянцев, И. И. Этика государственной и муниципальной службы [Электронный ресурс] : учебное пособие / И. И. Брянцев, А. А. Гребенникова. — Электрон. текстовые</w:t>
      </w:r>
      <w:r>
        <w:rPr>
          <w:rFonts w:ascii="Times New Roman" w:hAnsi="Times New Roman"/>
          <w:sz w:val="24"/>
          <w:szCs w:val="24"/>
        </w:rPr>
        <w:t xml:space="preserve"> </w:t>
      </w:r>
      <w:r w:rsidRPr="0058312A">
        <w:rPr>
          <w:rFonts w:ascii="Times New Roman" w:hAnsi="Times New Roman"/>
          <w:sz w:val="24"/>
          <w:szCs w:val="24"/>
        </w:rPr>
        <w:t xml:space="preserve">данные. — Саратов : Вузовское образование, 2019. — 85 c. — 978-5-4487-0498-7.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58312A">
        <w:rPr>
          <w:rFonts w:ascii="Times New Roman" w:hAnsi="Times New Roman"/>
          <w:sz w:val="24"/>
          <w:szCs w:val="24"/>
        </w:rPr>
        <w:t xml:space="preserve"> </w:t>
      </w:r>
      <w:hyperlink r:id="rId10" w:history="1">
        <w:bookmarkEnd w:id="15"/>
        <w:bookmarkEnd w:id="16"/>
        <w:r w:rsidR="0038116E">
          <w:rPr>
            <w:rStyle w:val="a8"/>
            <w:rFonts w:ascii="Times New Roman" w:hAnsi="Times New Roman"/>
            <w:sz w:val="24"/>
            <w:szCs w:val="24"/>
          </w:rPr>
          <w:t>http://www.iprbookshop.ru/82668.html</w:t>
        </w:r>
      </w:hyperlink>
      <w:r w:rsidR="00AB2A33" w:rsidRPr="0058312A">
        <w:rPr>
          <w:rFonts w:ascii="Times New Roman" w:hAnsi="Times New Roman"/>
          <w:sz w:val="24"/>
          <w:szCs w:val="24"/>
        </w:rPr>
        <w:t xml:space="preserve"> </w:t>
      </w:r>
    </w:p>
    <w:bookmarkEnd w:id="17"/>
    <w:bookmarkEnd w:id="18"/>
    <w:p w:rsidR="00EB7C08" w:rsidRPr="00AB2A33" w:rsidRDefault="00AB2A33" w:rsidP="00AB2A3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Савинков, В. И. </w:t>
      </w:r>
      <w:r w:rsidRPr="00410584">
        <w:rPr>
          <w:rFonts w:ascii="Times New Roman" w:hAnsi="Times New Roman"/>
          <w:sz w:val="24"/>
          <w:szCs w:val="24"/>
        </w:rPr>
        <w:t>Этика государственной службы в схемах : учебное пособие для бакалавриата и магистратуры / В. И. Савинков, П. А. Бакланов. — Москва : Издательство Юрайт, 2018. — 137 с. — (Бакалавр и магистр. Академический курс). — ISBN 978-5-534-</w:t>
      </w:r>
      <w:r w:rsidRPr="00410584">
        <w:rPr>
          <w:rFonts w:ascii="Times New Roman" w:hAnsi="Times New Roman"/>
          <w:sz w:val="24"/>
          <w:szCs w:val="24"/>
        </w:rPr>
        <w:lastRenderedPageBreak/>
        <w:t xml:space="preserve">06280-9. — Текст : электронный // ЭБС Юрайт [сайт]. — URL: </w:t>
      </w:r>
      <w:hyperlink r:id="rId11" w:history="1">
        <w:r w:rsidR="0038116E">
          <w:rPr>
            <w:rStyle w:val="a8"/>
            <w:rFonts w:ascii="Times New Roman" w:hAnsi="Times New Roman"/>
            <w:sz w:val="24"/>
            <w:szCs w:val="24"/>
          </w:rPr>
          <w:t>https://www.biblio-online.ru/bcode/411468.</w:t>
        </w:r>
      </w:hyperlink>
      <w:r w:rsidR="00F216A9" w:rsidRPr="00410584">
        <w:rPr>
          <w:rFonts w:ascii="Times New Roman" w:hAnsi="Times New Roman"/>
          <w:sz w:val="24"/>
          <w:szCs w:val="24"/>
        </w:rPr>
        <w:t>.</w:t>
      </w:r>
    </w:p>
    <w:bookmarkEnd w:id="19"/>
    <w:bookmarkEnd w:id="20"/>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2C5A60" w:rsidP="002C5A60">
      <w:pPr>
        <w:rPr>
          <w:sz w:val="24"/>
          <w:szCs w:val="24"/>
        </w:rPr>
      </w:pPr>
    </w:p>
    <w:p w:rsidR="002C5A60" w:rsidRPr="00B70B8C" w:rsidRDefault="009610DB"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38116E">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38116E">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38116E">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38116E">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38116E">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38116E">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38116E">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38116E">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38116E">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8116E">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38116E">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38116E">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8116E">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9610DB"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AD5E95">
        <w:rPr>
          <w:b/>
          <w:bCs/>
          <w:sz w:val="24"/>
          <w:szCs w:val="24"/>
        </w:rPr>
        <w:t>Этика государственной и муниципальной службы</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lastRenderedPageBreak/>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B70B8C">
        <w:rPr>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2C5A60" w:rsidP="002C5A6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9610DB">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610DB" w:rsidRPr="006E78A7" w:rsidRDefault="009610DB" w:rsidP="009610DB">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610DB" w:rsidRPr="006E78A7" w:rsidRDefault="009610DB" w:rsidP="009610DB">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C5A60" w:rsidRPr="00B70B8C" w:rsidRDefault="002C5A60" w:rsidP="002C5A60">
      <w:pPr>
        <w:widowControl/>
        <w:autoSpaceDE/>
        <w:adjustRightInd/>
        <w:jc w:val="both"/>
        <w:rPr>
          <w:sz w:val="24"/>
          <w:szCs w:val="24"/>
        </w:rPr>
      </w:pPr>
    </w:p>
    <w:p w:rsidR="009F3658" w:rsidRPr="00412C6D" w:rsidRDefault="009F3658" w:rsidP="009F36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F3658" w:rsidRPr="00412C6D" w:rsidRDefault="009F3658" w:rsidP="009F36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3658" w:rsidRPr="00412C6D" w:rsidRDefault="009F3658" w:rsidP="009F36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F3658" w:rsidRPr="00412C6D" w:rsidRDefault="009F3658" w:rsidP="009F36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F3658" w:rsidRPr="00412C6D" w:rsidRDefault="009F3658" w:rsidP="009F36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F3658" w:rsidRPr="00412C6D" w:rsidRDefault="009F3658" w:rsidP="009F36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8116E">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116E">
          <w:rPr>
            <w:rStyle w:val="a8"/>
            <w:sz w:val="24"/>
            <w:szCs w:val="24"/>
            <w:shd w:val="clear" w:color="auto" w:fill="F9F9F9"/>
          </w:rPr>
          <w:t>www.biblio-online.ru</w:t>
        </w:r>
      </w:hyperlink>
    </w:p>
    <w:p w:rsidR="009F3658" w:rsidRPr="00412C6D" w:rsidRDefault="009F3658" w:rsidP="009F36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F3658" w:rsidRPr="00412C6D" w:rsidRDefault="009F3658" w:rsidP="009F36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116E">
          <w:rPr>
            <w:rStyle w:val="a8"/>
            <w:sz w:val="24"/>
            <w:szCs w:val="24"/>
          </w:rPr>
          <w:t>www.biblio-online.ru</w:t>
        </w:r>
      </w:hyperlink>
      <w:r w:rsidRPr="00412C6D">
        <w:rPr>
          <w:sz w:val="24"/>
          <w:szCs w:val="24"/>
        </w:rPr>
        <w:t xml:space="preserve"> </w:t>
      </w:r>
    </w:p>
    <w:p w:rsidR="009F3658" w:rsidRPr="00412C6D" w:rsidRDefault="009F3658" w:rsidP="009F36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F3658">
      <w:pPr>
        <w:widowControl/>
        <w:autoSpaceDE/>
        <w:autoSpaceDN/>
        <w:adjustRightInd/>
        <w:ind w:firstLine="709"/>
        <w:jc w:val="both"/>
        <w:rPr>
          <w:szCs w:val="22"/>
        </w:rPr>
      </w:pPr>
    </w:p>
    <w:sectPr w:rsidR="00FA5C55" w:rsidRPr="002C5A60" w:rsidSect="002933E5">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AC1" w:rsidRDefault="00D25AC1" w:rsidP="00160BC1">
      <w:r>
        <w:separator/>
      </w:r>
    </w:p>
  </w:endnote>
  <w:endnote w:type="continuationSeparator" w:id="0">
    <w:p w:rsidR="00D25AC1" w:rsidRDefault="00D25AC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AC1" w:rsidRDefault="00D25AC1" w:rsidP="00160BC1">
      <w:r>
        <w:separator/>
      </w:r>
    </w:p>
  </w:footnote>
  <w:footnote w:type="continuationSeparator" w:id="0">
    <w:p w:rsidR="00D25AC1" w:rsidRDefault="00D25AC1"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12A" w:rsidRDefault="0058312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6" w15:restartNumberingAfterBreak="0">
    <w:nsid w:val="53DC5398"/>
    <w:multiLevelType w:val="hybridMultilevel"/>
    <w:tmpl w:val="EFF0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1"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C4C49F7"/>
    <w:multiLevelType w:val="multilevel"/>
    <w:tmpl w:val="7F64B576"/>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0"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2"/>
  </w:num>
  <w:num w:numId="3">
    <w:abstractNumId w:val="1"/>
  </w:num>
  <w:num w:numId="4">
    <w:abstractNumId w:val="34"/>
  </w:num>
  <w:num w:numId="5">
    <w:abstractNumId w:val="11"/>
  </w:num>
  <w:num w:numId="6">
    <w:abstractNumId w:val="19"/>
  </w:num>
  <w:num w:numId="7">
    <w:abstractNumId w:val="43"/>
  </w:num>
  <w:num w:numId="8">
    <w:abstractNumId w:val="37"/>
  </w:num>
  <w:num w:numId="9">
    <w:abstractNumId w:val="9"/>
  </w:num>
  <w:num w:numId="10">
    <w:abstractNumId w:val="7"/>
  </w:num>
  <w:num w:numId="11">
    <w:abstractNumId w:val="31"/>
  </w:num>
  <w:num w:numId="12">
    <w:abstractNumId w:val="21"/>
  </w:num>
  <w:num w:numId="13">
    <w:abstractNumId w:val="33"/>
  </w:num>
  <w:num w:numId="14">
    <w:abstractNumId w:val="38"/>
  </w:num>
  <w:num w:numId="15">
    <w:abstractNumId w:val="35"/>
  </w:num>
  <w:num w:numId="16">
    <w:abstractNumId w:val="41"/>
  </w:num>
  <w:num w:numId="17">
    <w:abstractNumId w:val="4"/>
  </w:num>
  <w:num w:numId="18">
    <w:abstractNumId w:val="18"/>
  </w:num>
  <w:num w:numId="19">
    <w:abstractNumId w:val="27"/>
  </w:num>
  <w:num w:numId="20">
    <w:abstractNumId w:val="30"/>
  </w:num>
  <w:num w:numId="21">
    <w:abstractNumId w:val="13"/>
  </w:num>
  <w:num w:numId="22">
    <w:abstractNumId w:val="36"/>
  </w:num>
  <w:num w:numId="23">
    <w:abstractNumId w:val="25"/>
  </w:num>
  <w:num w:numId="24">
    <w:abstractNumId w:val="14"/>
  </w:num>
  <w:num w:numId="25">
    <w:abstractNumId w:val="22"/>
  </w:num>
  <w:num w:numId="26">
    <w:abstractNumId w:val="0"/>
  </w:num>
  <w:num w:numId="27">
    <w:abstractNumId w:val="23"/>
  </w:num>
  <w:num w:numId="28">
    <w:abstractNumId w:val="15"/>
  </w:num>
  <w:num w:numId="29">
    <w:abstractNumId w:val="16"/>
  </w:num>
  <w:num w:numId="30">
    <w:abstractNumId w:val="5"/>
  </w:num>
  <w:num w:numId="31">
    <w:abstractNumId w:val="32"/>
  </w:num>
  <w:num w:numId="32">
    <w:abstractNumId w:val="8"/>
  </w:num>
  <w:num w:numId="33">
    <w:abstractNumId w:val="6"/>
  </w:num>
  <w:num w:numId="34">
    <w:abstractNumId w:val="3"/>
  </w:num>
  <w:num w:numId="35">
    <w:abstractNumId w:val="29"/>
  </w:num>
  <w:num w:numId="36">
    <w:abstractNumId w:val="17"/>
  </w:num>
  <w:num w:numId="37">
    <w:abstractNumId w:val="2"/>
  </w:num>
  <w:num w:numId="38">
    <w:abstractNumId w:val="10"/>
  </w:num>
  <w:num w:numId="39">
    <w:abstractNumId w:val="42"/>
  </w:num>
  <w:num w:numId="40">
    <w:abstractNumId w:val="20"/>
  </w:num>
  <w:num w:numId="41">
    <w:abstractNumId w:val="26"/>
  </w:num>
  <w:num w:numId="42">
    <w:abstractNumId w:val="39"/>
  </w:num>
  <w:num w:numId="43">
    <w:abstractNumId w:val="28"/>
  </w:num>
  <w:num w:numId="4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064"/>
  </w:docVars>
  <w:rsids>
    <w:rsidRoot w:val="00355C7E"/>
    <w:rsid w:val="000135D5"/>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1B6"/>
    <w:rsid w:val="00104A75"/>
    <w:rsid w:val="00114770"/>
    <w:rsid w:val="001154C3"/>
    <w:rsid w:val="001165D0"/>
    <w:rsid w:val="001166B7"/>
    <w:rsid w:val="001167A8"/>
    <w:rsid w:val="001256AB"/>
    <w:rsid w:val="00127108"/>
    <w:rsid w:val="00127DEA"/>
    <w:rsid w:val="00131CDA"/>
    <w:rsid w:val="00132F57"/>
    <w:rsid w:val="00135393"/>
    <w:rsid w:val="001360D1"/>
    <w:rsid w:val="00136CF9"/>
    <w:rsid w:val="001378B1"/>
    <w:rsid w:val="0015639D"/>
    <w:rsid w:val="00160BC1"/>
    <w:rsid w:val="00161C70"/>
    <w:rsid w:val="001716A9"/>
    <w:rsid w:val="0017371D"/>
    <w:rsid w:val="00181AAB"/>
    <w:rsid w:val="00184F65"/>
    <w:rsid w:val="001871AA"/>
    <w:rsid w:val="001A6533"/>
    <w:rsid w:val="001B60B6"/>
    <w:rsid w:val="001C2367"/>
    <w:rsid w:val="001C4FED"/>
    <w:rsid w:val="001C6305"/>
    <w:rsid w:val="001C7DCC"/>
    <w:rsid w:val="001D2712"/>
    <w:rsid w:val="001D7E91"/>
    <w:rsid w:val="001F11DE"/>
    <w:rsid w:val="001F3561"/>
    <w:rsid w:val="00201433"/>
    <w:rsid w:val="00204722"/>
    <w:rsid w:val="002057AB"/>
    <w:rsid w:val="00207E2E"/>
    <w:rsid w:val="00207FB7"/>
    <w:rsid w:val="00211C1B"/>
    <w:rsid w:val="00223736"/>
    <w:rsid w:val="00240A81"/>
    <w:rsid w:val="00245199"/>
    <w:rsid w:val="00245909"/>
    <w:rsid w:val="002657BC"/>
    <w:rsid w:val="0027071B"/>
    <w:rsid w:val="00276128"/>
    <w:rsid w:val="0027733F"/>
    <w:rsid w:val="002812C0"/>
    <w:rsid w:val="00291D05"/>
    <w:rsid w:val="002933E5"/>
    <w:rsid w:val="0029356B"/>
    <w:rsid w:val="002A0D1B"/>
    <w:rsid w:val="002B3D83"/>
    <w:rsid w:val="002B430E"/>
    <w:rsid w:val="002B5AB9"/>
    <w:rsid w:val="002B6C87"/>
    <w:rsid w:val="002B734E"/>
    <w:rsid w:val="002C2EAE"/>
    <w:rsid w:val="002C3F08"/>
    <w:rsid w:val="002C5A60"/>
    <w:rsid w:val="002C7582"/>
    <w:rsid w:val="002D6AC0"/>
    <w:rsid w:val="002E4CB7"/>
    <w:rsid w:val="002F0B70"/>
    <w:rsid w:val="0031411F"/>
    <w:rsid w:val="00315AB7"/>
    <w:rsid w:val="0032166A"/>
    <w:rsid w:val="00330957"/>
    <w:rsid w:val="0033546E"/>
    <w:rsid w:val="0034403C"/>
    <w:rsid w:val="00355C7E"/>
    <w:rsid w:val="003618C2"/>
    <w:rsid w:val="00362C4B"/>
    <w:rsid w:val="00363097"/>
    <w:rsid w:val="00365758"/>
    <w:rsid w:val="003668E3"/>
    <w:rsid w:val="0038116E"/>
    <w:rsid w:val="00382414"/>
    <w:rsid w:val="00390B62"/>
    <w:rsid w:val="0039792D"/>
    <w:rsid w:val="003A0BEF"/>
    <w:rsid w:val="003A3494"/>
    <w:rsid w:val="003A3A15"/>
    <w:rsid w:val="003A57B5"/>
    <w:rsid w:val="003A6FB0"/>
    <w:rsid w:val="003A71E4"/>
    <w:rsid w:val="003B34E9"/>
    <w:rsid w:val="003B7F71"/>
    <w:rsid w:val="003D0252"/>
    <w:rsid w:val="003D26ED"/>
    <w:rsid w:val="003D47C6"/>
    <w:rsid w:val="003E17A7"/>
    <w:rsid w:val="00400491"/>
    <w:rsid w:val="004032FE"/>
    <w:rsid w:val="0040356D"/>
    <w:rsid w:val="00407242"/>
    <w:rsid w:val="00407404"/>
    <w:rsid w:val="00410584"/>
    <w:rsid w:val="004110F5"/>
    <w:rsid w:val="00435249"/>
    <w:rsid w:val="004452DB"/>
    <w:rsid w:val="004622AE"/>
    <w:rsid w:val="0046365B"/>
    <w:rsid w:val="004717AF"/>
    <w:rsid w:val="0047224A"/>
    <w:rsid w:val="0047572F"/>
    <w:rsid w:val="0047633A"/>
    <w:rsid w:val="00480DDA"/>
    <w:rsid w:val="004822DB"/>
    <w:rsid w:val="0048300E"/>
    <w:rsid w:val="0049217A"/>
    <w:rsid w:val="004960CB"/>
    <w:rsid w:val="004A2C0D"/>
    <w:rsid w:val="004A2E62"/>
    <w:rsid w:val="004A68C9"/>
    <w:rsid w:val="004B13BA"/>
    <w:rsid w:val="004C5815"/>
    <w:rsid w:val="004C6DB3"/>
    <w:rsid w:val="004D1072"/>
    <w:rsid w:val="004E0C3F"/>
    <w:rsid w:val="004E3D82"/>
    <w:rsid w:val="004E4CD6"/>
    <w:rsid w:val="004E4DB2"/>
    <w:rsid w:val="004E62F1"/>
    <w:rsid w:val="004E753A"/>
    <w:rsid w:val="004F3C72"/>
    <w:rsid w:val="00516F43"/>
    <w:rsid w:val="0051740C"/>
    <w:rsid w:val="005237B6"/>
    <w:rsid w:val="00532182"/>
    <w:rsid w:val="005362E6"/>
    <w:rsid w:val="00537A62"/>
    <w:rsid w:val="00540F31"/>
    <w:rsid w:val="00546B7D"/>
    <w:rsid w:val="00565480"/>
    <w:rsid w:val="005669CB"/>
    <w:rsid w:val="00570C40"/>
    <w:rsid w:val="00572859"/>
    <w:rsid w:val="00572F9F"/>
    <w:rsid w:val="005816EA"/>
    <w:rsid w:val="00582969"/>
    <w:rsid w:val="0058312A"/>
    <w:rsid w:val="00583C2E"/>
    <w:rsid w:val="00584FE8"/>
    <w:rsid w:val="00586FAD"/>
    <w:rsid w:val="005915BA"/>
    <w:rsid w:val="00591B36"/>
    <w:rsid w:val="005A28FC"/>
    <w:rsid w:val="005A556F"/>
    <w:rsid w:val="005B2C91"/>
    <w:rsid w:val="005B47CE"/>
    <w:rsid w:val="005B5F67"/>
    <w:rsid w:val="005C13E4"/>
    <w:rsid w:val="005C20F0"/>
    <w:rsid w:val="005C3AEB"/>
    <w:rsid w:val="005C3E07"/>
    <w:rsid w:val="005C7567"/>
    <w:rsid w:val="005D206B"/>
    <w:rsid w:val="005F14AE"/>
    <w:rsid w:val="005F2349"/>
    <w:rsid w:val="006000AE"/>
    <w:rsid w:val="006002FD"/>
    <w:rsid w:val="006044B4"/>
    <w:rsid w:val="00604AD8"/>
    <w:rsid w:val="00607E17"/>
    <w:rsid w:val="006118F6"/>
    <w:rsid w:val="00617AE3"/>
    <w:rsid w:val="00624E28"/>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1206"/>
    <w:rsid w:val="006A2ADA"/>
    <w:rsid w:val="006B023E"/>
    <w:rsid w:val="006B0CA3"/>
    <w:rsid w:val="006B19B5"/>
    <w:rsid w:val="006D108C"/>
    <w:rsid w:val="006D15B6"/>
    <w:rsid w:val="006D6805"/>
    <w:rsid w:val="006E5C19"/>
    <w:rsid w:val="006F7A56"/>
    <w:rsid w:val="00705814"/>
    <w:rsid w:val="00705FB5"/>
    <w:rsid w:val="007066B1"/>
    <w:rsid w:val="00713D44"/>
    <w:rsid w:val="00714DC0"/>
    <w:rsid w:val="007327FE"/>
    <w:rsid w:val="00741DCC"/>
    <w:rsid w:val="007512C7"/>
    <w:rsid w:val="00752936"/>
    <w:rsid w:val="007567E1"/>
    <w:rsid w:val="0076201E"/>
    <w:rsid w:val="00764497"/>
    <w:rsid w:val="00773FC2"/>
    <w:rsid w:val="00774CD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17586"/>
    <w:rsid w:val="00820D1B"/>
    <w:rsid w:val="00821FE1"/>
    <w:rsid w:val="00823333"/>
    <w:rsid w:val="00823E5A"/>
    <w:rsid w:val="0082528C"/>
    <w:rsid w:val="008255DD"/>
    <w:rsid w:val="00827A34"/>
    <w:rsid w:val="0084077B"/>
    <w:rsid w:val="008423FF"/>
    <w:rsid w:val="00850802"/>
    <w:rsid w:val="0085330F"/>
    <w:rsid w:val="00857FC8"/>
    <w:rsid w:val="00862DA8"/>
    <w:rsid w:val="0086651C"/>
    <w:rsid w:val="0088272E"/>
    <w:rsid w:val="008B3964"/>
    <w:rsid w:val="008B6331"/>
    <w:rsid w:val="008E14EF"/>
    <w:rsid w:val="008E5E59"/>
    <w:rsid w:val="00904D0C"/>
    <w:rsid w:val="00920199"/>
    <w:rsid w:val="009209A7"/>
    <w:rsid w:val="00921868"/>
    <w:rsid w:val="0093611B"/>
    <w:rsid w:val="0094149E"/>
    <w:rsid w:val="00941875"/>
    <w:rsid w:val="00951F6B"/>
    <w:rsid w:val="009528CA"/>
    <w:rsid w:val="00954E45"/>
    <w:rsid w:val="009606D0"/>
    <w:rsid w:val="009610DB"/>
    <w:rsid w:val="0096328D"/>
    <w:rsid w:val="00965998"/>
    <w:rsid w:val="009801A1"/>
    <w:rsid w:val="00994B27"/>
    <w:rsid w:val="009B3629"/>
    <w:rsid w:val="009D7466"/>
    <w:rsid w:val="009E35D2"/>
    <w:rsid w:val="009F1AA2"/>
    <w:rsid w:val="009F3658"/>
    <w:rsid w:val="009F4070"/>
    <w:rsid w:val="00A0586C"/>
    <w:rsid w:val="00A127B4"/>
    <w:rsid w:val="00A1284A"/>
    <w:rsid w:val="00A17320"/>
    <w:rsid w:val="00A275E4"/>
    <w:rsid w:val="00A32A5F"/>
    <w:rsid w:val="00A3693A"/>
    <w:rsid w:val="00A4394E"/>
    <w:rsid w:val="00A44F9E"/>
    <w:rsid w:val="00A52262"/>
    <w:rsid w:val="00A54637"/>
    <w:rsid w:val="00A567CD"/>
    <w:rsid w:val="00A60D15"/>
    <w:rsid w:val="00A63D90"/>
    <w:rsid w:val="00A75675"/>
    <w:rsid w:val="00A76E53"/>
    <w:rsid w:val="00A8338D"/>
    <w:rsid w:val="00A83EBD"/>
    <w:rsid w:val="00A9607B"/>
    <w:rsid w:val="00A96C48"/>
    <w:rsid w:val="00AA2A29"/>
    <w:rsid w:val="00AB2091"/>
    <w:rsid w:val="00AB2312"/>
    <w:rsid w:val="00AB2A33"/>
    <w:rsid w:val="00AB651A"/>
    <w:rsid w:val="00AD0669"/>
    <w:rsid w:val="00AD208A"/>
    <w:rsid w:val="00AD4A3C"/>
    <w:rsid w:val="00AD5E95"/>
    <w:rsid w:val="00AE3177"/>
    <w:rsid w:val="00AE7DC0"/>
    <w:rsid w:val="00AF61EB"/>
    <w:rsid w:val="00B129E4"/>
    <w:rsid w:val="00B14050"/>
    <w:rsid w:val="00B15E5E"/>
    <w:rsid w:val="00B23CC6"/>
    <w:rsid w:val="00B407B6"/>
    <w:rsid w:val="00B43F9B"/>
    <w:rsid w:val="00B44FF6"/>
    <w:rsid w:val="00B5209B"/>
    <w:rsid w:val="00B542D4"/>
    <w:rsid w:val="00B54421"/>
    <w:rsid w:val="00B60809"/>
    <w:rsid w:val="00B642B8"/>
    <w:rsid w:val="00B71026"/>
    <w:rsid w:val="00B7374B"/>
    <w:rsid w:val="00B817E2"/>
    <w:rsid w:val="00B833C8"/>
    <w:rsid w:val="00B92D9A"/>
    <w:rsid w:val="00B9516B"/>
    <w:rsid w:val="00BA0F02"/>
    <w:rsid w:val="00BA546F"/>
    <w:rsid w:val="00BB6C9A"/>
    <w:rsid w:val="00BB70FB"/>
    <w:rsid w:val="00BC3A74"/>
    <w:rsid w:val="00BE023D"/>
    <w:rsid w:val="00BE3E0A"/>
    <w:rsid w:val="00BF22FC"/>
    <w:rsid w:val="00BF5179"/>
    <w:rsid w:val="00C00DA5"/>
    <w:rsid w:val="00C1245E"/>
    <w:rsid w:val="00C1657D"/>
    <w:rsid w:val="00C22594"/>
    <w:rsid w:val="00C228C5"/>
    <w:rsid w:val="00C24EA8"/>
    <w:rsid w:val="00C26026"/>
    <w:rsid w:val="00C33468"/>
    <w:rsid w:val="00C34352"/>
    <w:rsid w:val="00C3475E"/>
    <w:rsid w:val="00C40C06"/>
    <w:rsid w:val="00C55E91"/>
    <w:rsid w:val="00C70CA1"/>
    <w:rsid w:val="00C83010"/>
    <w:rsid w:val="00C90A7A"/>
    <w:rsid w:val="00C93F61"/>
    <w:rsid w:val="00C94464"/>
    <w:rsid w:val="00C953C9"/>
    <w:rsid w:val="00CA401A"/>
    <w:rsid w:val="00CA7865"/>
    <w:rsid w:val="00CB1563"/>
    <w:rsid w:val="00CB27ED"/>
    <w:rsid w:val="00CB61D6"/>
    <w:rsid w:val="00CC3C58"/>
    <w:rsid w:val="00CE6C4B"/>
    <w:rsid w:val="00CF12C6"/>
    <w:rsid w:val="00CF2B2F"/>
    <w:rsid w:val="00CF6292"/>
    <w:rsid w:val="00CF6B12"/>
    <w:rsid w:val="00D01711"/>
    <w:rsid w:val="00D02EB8"/>
    <w:rsid w:val="00D11CD5"/>
    <w:rsid w:val="00D152E4"/>
    <w:rsid w:val="00D1753D"/>
    <w:rsid w:val="00D229B1"/>
    <w:rsid w:val="00D23EFA"/>
    <w:rsid w:val="00D25AC1"/>
    <w:rsid w:val="00D30D83"/>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761"/>
    <w:rsid w:val="00DB08E2"/>
    <w:rsid w:val="00DB0A35"/>
    <w:rsid w:val="00DB228F"/>
    <w:rsid w:val="00DB2630"/>
    <w:rsid w:val="00DC3F03"/>
    <w:rsid w:val="00DC5F73"/>
    <w:rsid w:val="00DC6660"/>
    <w:rsid w:val="00DD03B9"/>
    <w:rsid w:val="00DD5B86"/>
    <w:rsid w:val="00DD6EB4"/>
    <w:rsid w:val="00DE38F3"/>
    <w:rsid w:val="00DE72DA"/>
    <w:rsid w:val="00DF1076"/>
    <w:rsid w:val="00DF26AA"/>
    <w:rsid w:val="00DF7ED6"/>
    <w:rsid w:val="00E02CDE"/>
    <w:rsid w:val="00E11452"/>
    <w:rsid w:val="00E31884"/>
    <w:rsid w:val="00E3224A"/>
    <w:rsid w:val="00E40DC8"/>
    <w:rsid w:val="00E42AED"/>
    <w:rsid w:val="00E4451A"/>
    <w:rsid w:val="00E5713A"/>
    <w:rsid w:val="00E72419"/>
    <w:rsid w:val="00E72975"/>
    <w:rsid w:val="00E7465A"/>
    <w:rsid w:val="00E76569"/>
    <w:rsid w:val="00E81007"/>
    <w:rsid w:val="00E82440"/>
    <w:rsid w:val="00E87776"/>
    <w:rsid w:val="00E9119D"/>
    <w:rsid w:val="00E9194D"/>
    <w:rsid w:val="00E92238"/>
    <w:rsid w:val="00EA206F"/>
    <w:rsid w:val="00EA3690"/>
    <w:rsid w:val="00EB0E73"/>
    <w:rsid w:val="00EB55BD"/>
    <w:rsid w:val="00EB7C08"/>
    <w:rsid w:val="00ED253B"/>
    <w:rsid w:val="00ED28E4"/>
    <w:rsid w:val="00ED6728"/>
    <w:rsid w:val="00ED789C"/>
    <w:rsid w:val="00EE05C8"/>
    <w:rsid w:val="00EE165B"/>
    <w:rsid w:val="00EE17D2"/>
    <w:rsid w:val="00EE4D57"/>
    <w:rsid w:val="00F00B76"/>
    <w:rsid w:val="00F06F17"/>
    <w:rsid w:val="00F216A9"/>
    <w:rsid w:val="00F226CA"/>
    <w:rsid w:val="00F239D1"/>
    <w:rsid w:val="00F322E1"/>
    <w:rsid w:val="00F342F7"/>
    <w:rsid w:val="00F40FEC"/>
    <w:rsid w:val="00F42549"/>
    <w:rsid w:val="00F5140E"/>
    <w:rsid w:val="00F55100"/>
    <w:rsid w:val="00F625A5"/>
    <w:rsid w:val="00F63ADF"/>
    <w:rsid w:val="00F63BBC"/>
    <w:rsid w:val="00F71A76"/>
    <w:rsid w:val="00F8007A"/>
    <w:rsid w:val="00F803A3"/>
    <w:rsid w:val="00F81302"/>
    <w:rsid w:val="00F96A96"/>
    <w:rsid w:val="00FA04F9"/>
    <w:rsid w:val="00FA5C55"/>
    <w:rsid w:val="00FB05DD"/>
    <w:rsid w:val="00FB15A7"/>
    <w:rsid w:val="00FB3DFD"/>
    <w:rsid w:val="00FC306B"/>
    <w:rsid w:val="00FC427F"/>
    <w:rsid w:val="00FD6763"/>
    <w:rsid w:val="00FE1F73"/>
    <w:rsid w:val="00FE355F"/>
    <w:rsid w:val="00FE4F4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38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6984227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8743715">
      <w:bodyDiv w:val="1"/>
      <w:marLeft w:val="0"/>
      <w:marRight w:val="0"/>
      <w:marTop w:val="0"/>
      <w:marBottom w:val="0"/>
      <w:divBdr>
        <w:top w:val="none" w:sz="0" w:space="0" w:color="auto"/>
        <w:left w:val="none" w:sz="0" w:space="0" w:color="auto"/>
        <w:bottom w:val="none" w:sz="0" w:space="0" w:color="auto"/>
        <w:right w:val="none" w:sz="0" w:space="0" w:color="auto"/>
      </w:divBdr>
    </w:div>
    <w:div w:id="8186159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042368828">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071454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16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1468."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oter" Target="footer2.xml"/><Relationship Id="rId10" Type="http://schemas.openxmlformats.org/officeDocument/2006/relationships/hyperlink" Target="http://www.iprbookshop.ru/82668.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096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7E0A-DA36-4FD6-ACD7-A4BC0EEF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7006</Words>
  <Characters>39938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46851</CharactersWithSpaces>
  <SharedDoc>false</SharedDoc>
  <HLinks>
    <vt:vector size="18" baseType="variant">
      <vt:variant>
        <vt:i4>5177366</vt:i4>
      </vt:variant>
      <vt:variant>
        <vt:i4>6</vt:i4>
      </vt:variant>
      <vt:variant>
        <vt:i4>0</vt:i4>
      </vt:variant>
      <vt:variant>
        <vt:i4>5</vt:i4>
      </vt:variant>
      <vt:variant>
        <vt:lpwstr>https://www.biblio-online.ru/bcode/411468</vt:lpwstr>
      </vt:variant>
      <vt:variant>
        <vt:lpwstr/>
      </vt:variant>
      <vt:variant>
        <vt:i4>5111835</vt:i4>
      </vt:variant>
      <vt:variant>
        <vt:i4>3</vt:i4>
      </vt:variant>
      <vt:variant>
        <vt:i4>0</vt:i4>
      </vt:variant>
      <vt:variant>
        <vt:i4>5</vt:i4>
      </vt:variant>
      <vt:variant>
        <vt:lpwstr>https://www.biblio-online.ru/bcode/410967</vt:lpwstr>
      </vt:variant>
      <vt:variant>
        <vt:lpwstr/>
      </vt:variant>
      <vt:variant>
        <vt:i4>4849683</vt:i4>
      </vt:variant>
      <vt:variant>
        <vt:i4>0</vt:i4>
      </vt:variant>
      <vt:variant>
        <vt:i4>0</vt:i4>
      </vt:variant>
      <vt:variant>
        <vt:i4>5</vt:i4>
      </vt:variant>
      <vt:variant>
        <vt:lpwstr>https://www.biblio-online.ru/bcode/414168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2018-12-17T06:19:00Z</cp:lastPrinted>
  <dcterms:created xsi:type="dcterms:W3CDTF">2021-01-16T14:50:00Z</dcterms:created>
  <dcterms:modified xsi:type="dcterms:W3CDTF">2024-05-18T13:51:00Z</dcterms:modified>
</cp:coreProperties>
</file>